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117CB" w14:textId="0A4D2B8E" w:rsidR="00C80945" w:rsidRDefault="00C80945"/>
    <w:p w14:paraId="0878628B" w14:textId="77777777" w:rsidR="00AE279E" w:rsidRDefault="00AE279E"/>
    <w:p w14:paraId="12B3FCE0" w14:textId="75B6F1FA" w:rsidR="00AE279E" w:rsidRPr="002A3B59" w:rsidRDefault="00AE279E" w:rsidP="00AE279E">
      <w:pPr>
        <w:jc w:val="center"/>
        <w:rPr>
          <w:rFonts w:ascii="Arial" w:hAnsi="Arial" w:cs="Arial"/>
          <w:b/>
          <w:sz w:val="44"/>
          <w:szCs w:val="44"/>
        </w:rPr>
      </w:pPr>
      <w:r w:rsidRPr="002A3B59">
        <w:rPr>
          <w:rFonts w:ascii="Arial" w:hAnsi="Arial" w:cs="Arial"/>
          <w:b/>
          <w:sz w:val="44"/>
          <w:szCs w:val="44"/>
        </w:rPr>
        <w:t>Job Pack</w:t>
      </w:r>
    </w:p>
    <w:p w14:paraId="27B89271" w14:textId="77777777" w:rsidR="00BC28EB" w:rsidRDefault="00BC28EB" w:rsidP="00AE279E">
      <w:pPr>
        <w:jc w:val="both"/>
        <w:rPr>
          <w:rFonts w:ascii="Arial" w:hAnsi="Arial" w:cs="Arial"/>
          <w:b/>
          <w:sz w:val="24"/>
          <w:szCs w:val="24"/>
        </w:rPr>
      </w:pPr>
    </w:p>
    <w:p w14:paraId="26785499" w14:textId="2305D752" w:rsidR="00AE279E" w:rsidRDefault="007A5C47" w:rsidP="00AE279E">
      <w:pPr>
        <w:jc w:val="both"/>
        <w:rPr>
          <w:rFonts w:ascii="Arial" w:hAnsi="Arial" w:cs="Arial"/>
          <w:b/>
          <w:sz w:val="36"/>
          <w:szCs w:val="36"/>
        </w:rPr>
      </w:pPr>
      <w:r>
        <w:rPr>
          <w:rFonts w:ascii="Arial" w:hAnsi="Arial" w:cs="Arial"/>
          <w:b/>
          <w:sz w:val="36"/>
          <w:szCs w:val="36"/>
        </w:rPr>
        <w:t>Financial Resilience Adviser</w:t>
      </w:r>
    </w:p>
    <w:p w14:paraId="17521AC3" w14:textId="77777777" w:rsidR="00B939F4" w:rsidRDefault="00612C54" w:rsidP="00B939F4">
      <w:pPr>
        <w:spacing w:line="240" w:lineRule="auto"/>
        <w:rPr>
          <w:rFonts w:ascii="Arial" w:eastAsia="Aptos" w:hAnsi="Arial" w:cs="Arial"/>
          <w:sz w:val="24"/>
          <w:szCs w:val="24"/>
        </w:rPr>
      </w:pPr>
      <w:r w:rsidRPr="00612C54">
        <w:rPr>
          <w:rFonts w:ascii="Arial" w:eastAsia="Aptos" w:hAnsi="Arial" w:cs="Arial"/>
          <w:sz w:val="24"/>
          <w:szCs w:val="24"/>
        </w:rPr>
        <w:t xml:space="preserve">Kirklees Citizens Advice and Law Centre is looking for a Financial Resilience Adviser to join our team in Dewsbury. This is an exciting opportunity to play a key role in supporting clients with generalist and money advice, including carrying out initial debt assessments, identifying immediate priorities, and helping people take practical steps to improve their financial wellbeing. </w:t>
      </w:r>
    </w:p>
    <w:p w14:paraId="57565892" w14:textId="129C7571" w:rsidR="00612C54" w:rsidRPr="00612C54" w:rsidRDefault="00612C54" w:rsidP="00B939F4">
      <w:pPr>
        <w:spacing w:line="240" w:lineRule="auto"/>
        <w:rPr>
          <w:rFonts w:ascii="Arial" w:eastAsia="Aptos" w:hAnsi="Arial" w:cs="Arial"/>
          <w:sz w:val="24"/>
          <w:szCs w:val="24"/>
          <w:lang w:eastAsia="en-GB"/>
        </w:rPr>
      </w:pPr>
      <w:r w:rsidRPr="00612C54">
        <w:rPr>
          <w:rFonts w:ascii="Arial" w:eastAsia="Aptos" w:hAnsi="Arial" w:cs="Arial"/>
          <w:sz w:val="24"/>
          <w:szCs w:val="24"/>
        </w:rPr>
        <w:t>The postholder will work with individuals who may be facing a range of financial difficulties, providing clear information, tailored guidance, and timely support to help them understand their options and access the most appropriate services.</w:t>
      </w:r>
    </w:p>
    <w:p w14:paraId="23D9B187" w14:textId="77777777" w:rsidR="00800F9F" w:rsidRDefault="00612C54" w:rsidP="00B939F4">
      <w:pPr>
        <w:spacing w:line="240" w:lineRule="auto"/>
        <w:rPr>
          <w:rFonts w:ascii="Arial" w:eastAsia="Aptos" w:hAnsi="Arial" w:cs="Arial"/>
          <w:sz w:val="24"/>
          <w:szCs w:val="24"/>
        </w:rPr>
      </w:pPr>
      <w:r w:rsidRPr="00612C54">
        <w:rPr>
          <w:rFonts w:ascii="Arial" w:eastAsia="Aptos" w:hAnsi="Arial" w:cs="Arial"/>
          <w:sz w:val="24"/>
          <w:szCs w:val="24"/>
        </w:rPr>
        <w:t xml:space="preserve">We are looking for someone </w:t>
      </w:r>
      <w:r w:rsidR="006D4BAE">
        <w:rPr>
          <w:rFonts w:ascii="Arial" w:eastAsia="Aptos" w:hAnsi="Arial" w:cs="Arial"/>
          <w:sz w:val="24"/>
          <w:szCs w:val="24"/>
        </w:rPr>
        <w:t xml:space="preserve">with strong communication and listening skills </w:t>
      </w:r>
      <w:r w:rsidRPr="00612C54">
        <w:rPr>
          <w:rFonts w:ascii="Arial" w:eastAsia="Aptos" w:hAnsi="Arial" w:cs="Arial"/>
          <w:sz w:val="24"/>
          <w:szCs w:val="24"/>
        </w:rPr>
        <w:t xml:space="preserve">who can work sensitively with clients, explain information clearly, and build trust with people who may be experiencing stress or uncertainty about their financial situation. </w:t>
      </w:r>
    </w:p>
    <w:p w14:paraId="2690C277" w14:textId="0CC95BF6" w:rsidR="00612C54" w:rsidRPr="00612C54" w:rsidRDefault="00612C54" w:rsidP="00B939F4">
      <w:pPr>
        <w:spacing w:line="240" w:lineRule="auto"/>
        <w:rPr>
          <w:rFonts w:ascii="Arial" w:eastAsia="Aptos" w:hAnsi="Arial" w:cs="Arial"/>
          <w:sz w:val="24"/>
          <w:szCs w:val="24"/>
          <w:lang w:eastAsia="en-GB"/>
        </w:rPr>
      </w:pPr>
      <w:r w:rsidRPr="00612C54">
        <w:rPr>
          <w:rFonts w:ascii="Arial" w:eastAsia="Aptos" w:hAnsi="Arial" w:cs="Arial"/>
          <w:sz w:val="24"/>
          <w:szCs w:val="24"/>
        </w:rPr>
        <w:t>This role would suit someone who is organised, compassionate, and motivated to make a positive difference through high-quality advice and support. Please see the full job pack and application details below.</w:t>
      </w:r>
    </w:p>
    <w:p w14:paraId="6B7357C4" w14:textId="77777777" w:rsidR="00612C54" w:rsidRDefault="00612C54" w:rsidP="00AE279E">
      <w:pPr>
        <w:jc w:val="both"/>
        <w:rPr>
          <w:rFonts w:ascii="Arial" w:hAnsi="Arial" w:cs="Arial"/>
          <w:sz w:val="24"/>
          <w:szCs w:val="24"/>
        </w:rPr>
      </w:pPr>
    </w:p>
    <w:p w14:paraId="1B37234D" w14:textId="1B0A0BCC" w:rsidR="00AE279E" w:rsidRPr="002519CA" w:rsidRDefault="00AE279E" w:rsidP="00AE279E">
      <w:pPr>
        <w:jc w:val="both"/>
        <w:rPr>
          <w:rFonts w:ascii="Arial" w:hAnsi="Arial" w:cs="Arial"/>
          <w:sz w:val="24"/>
          <w:szCs w:val="24"/>
        </w:rPr>
      </w:pPr>
      <w:r w:rsidRPr="00554AEA">
        <w:rPr>
          <w:rFonts w:ascii="Arial" w:hAnsi="Arial" w:cs="Arial"/>
          <w:b/>
          <w:bCs/>
          <w:sz w:val="36"/>
          <w:szCs w:val="36"/>
        </w:rPr>
        <w:t>In this job pack you will find information about</w:t>
      </w:r>
      <w:r w:rsidRPr="002519CA">
        <w:rPr>
          <w:rFonts w:ascii="Arial" w:hAnsi="Arial" w:cs="Arial"/>
          <w:sz w:val="24"/>
          <w:szCs w:val="24"/>
        </w:rPr>
        <w:t>:</w:t>
      </w:r>
    </w:p>
    <w:p w14:paraId="5F447224" w14:textId="18AEDA13" w:rsidR="00AE279E" w:rsidRPr="002519CA" w:rsidRDefault="00AE279E" w:rsidP="00AE279E">
      <w:pPr>
        <w:pStyle w:val="ListParagraph"/>
        <w:numPr>
          <w:ilvl w:val="0"/>
          <w:numId w:val="11"/>
        </w:numPr>
        <w:jc w:val="both"/>
        <w:rPr>
          <w:rFonts w:ascii="Arial" w:hAnsi="Arial" w:cs="Arial"/>
          <w:sz w:val="24"/>
          <w:szCs w:val="24"/>
        </w:rPr>
      </w:pPr>
      <w:r w:rsidRPr="002519CA">
        <w:rPr>
          <w:rFonts w:ascii="Arial" w:hAnsi="Arial" w:cs="Arial"/>
          <w:sz w:val="24"/>
          <w:szCs w:val="24"/>
        </w:rPr>
        <w:t>Kirklees Citizens Advice and Law Centre</w:t>
      </w:r>
    </w:p>
    <w:p w14:paraId="5E56CECE" w14:textId="53FD4631" w:rsidR="00AE279E" w:rsidRPr="002519CA" w:rsidRDefault="00AE279E" w:rsidP="00AE279E">
      <w:pPr>
        <w:pStyle w:val="ListParagraph"/>
        <w:numPr>
          <w:ilvl w:val="0"/>
          <w:numId w:val="11"/>
        </w:numPr>
        <w:jc w:val="both"/>
        <w:rPr>
          <w:rFonts w:ascii="Arial" w:hAnsi="Arial" w:cs="Arial"/>
          <w:sz w:val="24"/>
          <w:szCs w:val="24"/>
        </w:rPr>
      </w:pPr>
      <w:r w:rsidRPr="002519CA">
        <w:rPr>
          <w:rFonts w:ascii="Arial" w:hAnsi="Arial" w:cs="Arial"/>
          <w:sz w:val="24"/>
          <w:szCs w:val="24"/>
        </w:rPr>
        <w:t>The job description and the person specification</w:t>
      </w:r>
    </w:p>
    <w:p w14:paraId="1143B15D" w14:textId="5F7DAEB3" w:rsidR="00AE279E" w:rsidRPr="002519CA" w:rsidRDefault="00AE279E" w:rsidP="00AE279E">
      <w:pPr>
        <w:pStyle w:val="ListParagraph"/>
        <w:numPr>
          <w:ilvl w:val="0"/>
          <w:numId w:val="11"/>
        </w:numPr>
        <w:jc w:val="both"/>
        <w:rPr>
          <w:rFonts w:ascii="Arial" w:hAnsi="Arial" w:cs="Arial"/>
          <w:sz w:val="24"/>
          <w:szCs w:val="24"/>
        </w:rPr>
      </w:pPr>
      <w:r w:rsidRPr="002519CA">
        <w:rPr>
          <w:rFonts w:ascii="Arial" w:hAnsi="Arial" w:cs="Arial"/>
          <w:sz w:val="24"/>
          <w:szCs w:val="24"/>
        </w:rPr>
        <w:t>Our approach to equity</w:t>
      </w:r>
      <w:r w:rsidR="00E2595F" w:rsidRPr="002519CA">
        <w:rPr>
          <w:rFonts w:ascii="Arial" w:hAnsi="Arial" w:cs="Arial"/>
          <w:sz w:val="24"/>
          <w:szCs w:val="24"/>
        </w:rPr>
        <w:t xml:space="preserve">, </w:t>
      </w:r>
      <w:r w:rsidRPr="002519CA">
        <w:rPr>
          <w:rFonts w:ascii="Arial" w:hAnsi="Arial" w:cs="Arial"/>
          <w:sz w:val="24"/>
          <w:szCs w:val="24"/>
        </w:rPr>
        <w:t>diversity</w:t>
      </w:r>
      <w:r w:rsidR="00E2595F" w:rsidRPr="002519CA">
        <w:rPr>
          <w:rFonts w:ascii="Arial" w:hAnsi="Arial" w:cs="Arial"/>
          <w:sz w:val="24"/>
          <w:szCs w:val="24"/>
        </w:rPr>
        <w:t xml:space="preserve"> and inclusion</w:t>
      </w:r>
    </w:p>
    <w:p w14:paraId="725A10F6" w14:textId="2AE87CDF" w:rsidR="00AB759A" w:rsidRDefault="00E2595F" w:rsidP="00AE279E">
      <w:pPr>
        <w:pStyle w:val="ListParagraph"/>
        <w:numPr>
          <w:ilvl w:val="0"/>
          <w:numId w:val="11"/>
        </w:numPr>
        <w:jc w:val="both"/>
        <w:rPr>
          <w:rFonts w:ascii="Arial" w:hAnsi="Arial" w:cs="Arial"/>
          <w:sz w:val="24"/>
          <w:szCs w:val="24"/>
        </w:rPr>
      </w:pPr>
      <w:r w:rsidRPr="002519CA">
        <w:rPr>
          <w:rFonts w:ascii="Arial" w:hAnsi="Arial" w:cs="Arial"/>
          <w:sz w:val="24"/>
          <w:szCs w:val="24"/>
        </w:rPr>
        <w:t>Organisational ethos and expectations</w:t>
      </w:r>
    </w:p>
    <w:p w14:paraId="1AA0E3BF" w14:textId="04345EA0" w:rsidR="002519CA" w:rsidRDefault="002519CA" w:rsidP="002519CA">
      <w:pPr>
        <w:pStyle w:val="ListParagraph"/>
        <w:numPr>
          <w:ilvl w:val="0"/>
          <w:numId w:val="11"/>
        </w:numPr>
        <w:rPr>
          <w:rFonts w:ascii="Arial" w:hAnsi="Arial" w:cs="Arial"/>
          <w:sz w:val="24"/>
          <w:szCs w:val="24"/>
        </w:rPr>
      </w:pPr>
      <w:r w:rsidRPr="002519CA">
        <w:rPr>
          <w:rFonts w:ascii="Arial" w:hAnsi="Arial" w:cs="Arial"/>
          <w:sz w:val="24"/>
          <w:szCs w:val="24"/>
        </w:rPr>
        <w:t>The benefits of working for Kirklees Citizens Advice and Law Centre</w:t>
      </w:r>
    </w:p>
    <w:p w14:paraId="2783C03C" w14:textId="280FC435" w:rsidR="00D456EE" w:rsidRPr="00D456EE" w:rsidRDefault="00D456EE" w:rsidP="00D456EE">
      <w:pPr>
        <w:pStyle w:val="ListParagraph"/>
        <w:numPr>
          <w:ilvl w:val="0"/>
          <w:numId w:val="11"/>
        </w:numPr>
        <w:rPr>
          <w:rFonts w:ascii="Arial" w:hAnsi="Arial" w:cs="Arial"/>
          <w:sz w:val="24"/>
          <w:szCs w:val="24"/>
        </w:rPr>
      </w:pPr>
      <w:r>
        <w:rPr>
          <w:rFonts w:ascii="Arial" w:hAnsi="Arial" w:cs="Arial"/>
          <w:sz w:val="24"/>
          <w:szCs w:val="24"/>
        </w:rPr>
        <w:t>The use of Artificial Intelligence (AI) in recruitment</w:t>
      </w:r>
    </w:p>
    <w:p w14:paraId="42416CCD" w14:textId="24EC7BCA" w:rsidR="00B24B70" w:rsidRPr="002519CA" w:rsidRDefault="00B24B70" w:rsidP="00AE279E">
      <w:pPr>
        <w:pStyle w:val="ListParagraph"/>
        <w:numPr>
          <w:ilvl w:val="0"/>
          <w:numId w:val="11"/>
        </w:numPr>
        <w:jc w:val="both"/>
        <w:rPr>
          <w:rFonts w:ascii="Arial" w:hAnsi="Arial" w:cs="Arial"/>
          <w:sz w:val="24"/>
          <w:szCs w:val="24"/>
        </w:rPr>
      </w:pPr>
      <w:r w:rsidRPr="002519CA">
        <w:rPr>
          <w:rFonts w:ascii="Arial" w:hAnsi="Arial" w:cs="Arial"/>
          <w:sz w:val="24"/>
          <w:szCs w:val="24"/>
        </w:rPr>
        <w:t>The application process and guidelines</w:t>
      </w:r>
    </w:p>
    <w:p w14:paraId="06F44ED2" w14:textId="77777777" w:rsidR="00AE279E" w:rsidRPr="002A3B59" w:rsidRDefault="00AE279E" w:rsidP="00AE279E">
      <w:pPr>
        <w:jc w:val="both"/>
        <w:rPr>
          <w:rFonts w:ascii="Arial" w:hAnsi="Arial" w:cs="Arial"/>
          <w:b/>
          <w:sz w:val="24"/>
          <w:szCs w:val="24"/>
        </w:rPr>
      </w:pPr>
    </w:p>
    <w:p w14:paraId="3A118B04" w14:textId="77777777" w:rsidR="00554AEA" w:rsidRDefault="00554AEA">
      <w:pPr>
        <w:rPr>
          <w:rFonts w:ascii="Arial" w:hAnsi="Arial" w:cs="Arial"/>
          <w:b/>
          <w:sz w:val="36"/>
          <w:szCs w:val="36"/>
        </w:rPr>
      </w:pPr>
      <w:r>
        <w:rPr>
          <w:rFonts w:ascii="Arial" w:hAnsi="Arial" w:cs="Arial"/>
          <w:b/>
          <w:sz w:val="36"/>
          <w:szCs w:val="36"/>
        </w:rPr>
        <w:br w:type="page"/>
      </w:r>
    </w:p>
    <w:p w14:paraId="346F6328" w14:textId="606C6953" w:rsidR="00AE279E" w:rsidRPr="002519CA" w:rsidRDefault="00AE279E" w:rsidP="00AE279E">
      <w:pPr>
        <w:jc w:val="both"/>
        <w:rPr>
          <w:rFonts w:ascii="Arial" w:hAnsi="Arial" w:cs="Arial"/>
          <w:b/>
          <w:sz w:val="36"/>
          <w:szCs w:val="36"/>
        </w:rPr>
      </w:pPr>
      <w:r w:rsidRPr="002519CA">
        <w:rPr>
          <w:rFonts w:ascii="Arial" w:hAnsi="Arial" w:cs="Arial"/>
          <w:b/>
          <w:sz w:val="36"/>
          <w:szCs w:val="36"/>
        </w:rPr>
        <w:lastRenderedPageBreak/>
        <w:t>Timescales for applications:</w:t>
      </w:r>
    </w:p>
    <w:p w14:paraId="5DED7D3C" w14:textId="77777777" w:rsidR="00AE279E" w:rsidRPr="002A3B59" w:rsidRDefault="00AE279E" w:rsidP="00AE279E">
      <w:pPr>
        <w:jc w:val="both"/>
        <w:rPr>
          <w:rFonts w:ascii="Arial" w:hAnsi="Arial" w:cs="Arial"/>
          <w:b/>
          <w:sz w:val="24"/>
          <w:szCs w:val="24"/>
        </w:rPr>
      </w:pPr>
    </w:p>
    <w:p w14:paraId="0729059E" w14:textId="5DF3746B" w:rsidR="00AE279E" w:rsidRPr="002A3B59" w:rsidRDefault="00AE279E" w:rsidP="00AE279E">
      <w:pPr>
        <w:jc w:val="both"/>
        <w:rPr>
          <w:rFonts w:ascii="Arial" w:hAnsi="Arial" w:cs="Arial"/>
          <w:sz w:val="24"/>
          <w:szCs w:val="24"/>
        </w:rPr>
      </w:pPr>
      <w:r w:rsidRPr="002A3B59">
        <w:rPr>
          <w:rFonts w:ascii="Arial" w:hAnsi="Arial" w:cs="Arial"/>
          <w:b/>
          <w:sz w:val="24"/>
          <w:szCs w:val="24"/>
        </w:rPr>
        <w:t>Closing date:</w:t>
      </w:r>
      <w:r w:rsidRPr="002A3B59">
        <w:rPr>
          <w:rFonts w:ascii="Arial" w:hAnsi="Arial" w:cs="Arial"/>
          <w:b/>
          <w:sz w:val="24"/>
          <w:szCs w:val="24"/>
        </w:rPr>
        <w:tab/>
      </w:r>
      <w:r w:rsidR="004047F2">
        <w:rPr>
          <w:rFonts w:ascii="Arial" w:hAnsi="Arial" w:cs="Arial"/>
          <w:sz w:val="24"/>
          <w:szCs w:val="24"/>
        </w:rPr>
        <w:t>Tuesday 30</w:t>
      </w:r>
      <w:r w:rsidR="004047F2" w:rsidRPr="004047F2">
        <w:rPr>
          <w:rFonts w:ascii="Arial" w:hAnsi="Arial" w:cs="Arial"/>
          <w:sz w:val="24"/>
          <w:szCs w:val="24"/>
          <w:vertAlign w:val="superscript"/>
        </w:rPr>
        <w:t>th</w:t>
      </w:r>
      <w:r w:rsidR="004047F2">
        <w:rPr>
          <w:rFonts w:ascii="Arial" w:hAnsi="Arial" w:cs="Arial"/>
          <w:sz w:val="24"/>
          <w:szCs w:val="24"/>
        </w:rPr>
        <w:t xml:space="preserve"> June</w:t>
      </w:r>
      <w:r w:rsidR="00813A5C">
        <w:rPr>
          <w:rFonts w:ascii="Arial" w:hAnsi="Arial" w:cs="Arial"/>
          <w:sz w:val="24"/>
          <w:szCs w:val="24"/>
        </w:rPr>
        <w:t xml:space="preserve"> 2026 </w:t>
      </w:r>
      <w:r w:rsidRPr="002A3B59">
        <w:rPr>
          <w:rFonts w:ascii="Arial" w:hAnsi="Arial" w:cs="Arial"/>
          <w:sz w:val="24"/>
          <w:szCs w:val="24"/>
        </w:rPr>
        <w:t>at 12.00 noon.</w:t>
      </w:r>
    </w:p>
    <w:p w14:paraId="2243C80C" w14:textId="28506C15" w:rsidR="00AE279E" w:rsidRPr="002A3B59" w:rsidRDefault="00AE279E" w:rsidP="00AE279E">
      <w:pPr>
        <w:jc w:val="both"/>
        <w:rPr>
          <w:rFonts w:ascii="Arial" w:hAnsi="Arial" w:cs="Arial"/>
          <w:sz w:val="24"/>
          <w:szCs w:val="24"/>
        </w:rPr>
      </w:pPr>
      <w:r w:rsidRPr="002A3B59">
        <w:rPr>
          <w:rFonts w:ascii="Arial" w:hAnsi="Arial" w:cs="Arial"/>
          <w:b/>
          <w:sz w:val="24"/>
          <w:szCs w:val="24"/>
        </w:rPr>
        <w:t>Interviews:</w:t>
      </w:r>
      <w:r w:rsidRPr="002A3B59">
        <w:rPr>
          <w:rFonts w:ascii="Arial" w:hAnsi="Arial" w:cs="Arial"/>
          <w:sz w:val="24"/>
          <w:szCs w:val="24"/>
        </w:rPr>
        <w:tab/>
      </w:r>
      <w:r w:rsidR="00A12B7D" w:rsidRPr="002A3B59">
        <w:rPr>
          <w:rFonts w:ascii="Arial" w:hAnsi="Arial" w:cs="Arial"/>
          <w:sz w:val="24"/>
          <w:szCs w:val="24"/>
        </w:rPr>
        <w:t xml:space="preserve">It is likely that interviews will be held on week beginning </w:t>
      </w:r>
      <w:r w:rsidR="00813A5C">
        <w:rPr>
          <w:rFonts w:ascii="Arial" w:hAnsi="Arial" w:cs="Arial"/>
          <w:sz w:val="24"/>
          <w:szCs w:val="24"/>
        </w:rPr>
        <w:t>6</w:t>
      </w:r>
      <w:r w:rsidR="00813A5C" w:rsidRPr="00813A5C">
        <w:rPr>
          <w:rFonts w:ascii="Arial" w:hAnsi="Arial" w:cs="Arial"/>
          <w:sz w:val="24"/>
          <w:szCs w:val="24"/>
          <w:vertAlign w:val="superscript"/>
        </w:rPr>
        <w:t>th</w:t>
      </w:r>
      <w:r w:rsidR="00813A5C">
        <w:rPr>
          <w:rFonts w:ascii="Arial" w:hAnsi="Arial" w:cs="Arial"/>
          <w:sz w:val="24"/>
          <w:szCs w:val="24"/>
        </w:rPr>
        <w:t xml:space="preserve"> July 2026</w:t>
      </w:r>
      <w:r w:rsidR="00A12B7D" w:rsidRPr="002A3B59">
        <w:rPr>
          <w:rFonts w:ascii="Arial" w:hAnsi="Arial" w:cs="Arial"/>
          <w:sz w:val="24"/>
          <w:szCs w:val="24"/>
        </w:rPr>
        <w:t>.</w:t>
      </w:r>
    </w:p>
    <w:p w14:paraId="43DA78ED" w14:textId="4AF1A2CE" w:rsidR="00A12B7D" w:rsidRPr="002A3B59" w:rsidRDefault="00A12B7D" w:rsidP="00AE279E">
      <w:pPr>
        <w:jc w:val="both"/>
        <w:rPr>
          <w:rFonts w:ascii="Arial" w:hAnsi="Arial" w:cs="Arial"/>
          <w:sz w:val="24"/>
          <w:szCs w:val="24"/>
        </w:rPr>
      </w:pPr>
      <w:r w:rsidRPr="002A3B59">
        <w:rPr>
          <w:rFonts w:ascii="Arial" w:hAnsi="Arial" w:cs="Arial"/>
          <w:sz w:val="24"/>
          <w:szCs w:val="24"/>
        </w:rPr>
        <w:t>Due to high levels of interest in our roles, we are unable to respond individually to applicants who are not invited to interview.</w:t>
      </w:r>
    </w:p>
    <w:p w14:paraId="0F5D8309" w14:textId="77777777" w:rsidR="00A12B7D" w:rsidRPr="00797D36" w:rsidRDefault="00A12B7D" w:rsidP="00AE279E">
      <w:pPr>
        <w:jc w:val="both"/>
        <w:rPr>
          <w:rFonts w:ascii="Roboto Slab" w:hAnsi="Roboto Slab" w:cs="Roboto Slab"/>
          <w:sz w:val="24"/>
          <w:szCs w:val="24"/>
        </w:rPr>
      </w:pPr>
    </w:p>
    <w:p w14:paraId="5C3D0769" w14:textId="704C02E5" w:rsidR="00A12B7D" w:rsidRPr="00797D36" w:rsidRDefault="00A12B7D">
      <w:pPr>
        <w:rPr>
          <w:rFonts w:ascii="Roboto Slab" w:hAnsi="Roboto Slab" w:cs="Roboto Slab"/>
          <w:sz w:val="24"/>
          <w:szCs w:val="24"/>
        </w:rPr>
      </w:pPr>
      <w:r w:rsidRPr="00797D36">
        <w:rPr>
          <w:rFonts w:ascii="Roboto Slab" w:hAnsi="Roboto Slab" w:cs="Roboto Slab"/>
          <w:sz w:val="24"/>
          <w:szCs w:val="24"/>
        </w:rPr>
        <w:br w:type="page"/>
      </w:r>
    </w:p>
    <w:p w14:paraId="516A932A" w14:textId="17A612E8" w:rsidR="00A12B7D" w:rsidRDefault="007E1136" w:rsidP="00AE279E">
      <w:pPr>
        <w:jc w:val="both"/>
        <w:rPr>
          <w:rFonts w:ascii="Arial" w:hAnsi="Arial" w:cs="Arial"/>
          <w:sz w:val="24"/>
          <w:szCs w:val="24"/>
        </w:rPr>
      </w:pPr>
      <w:r>
        <w:rPr>
          <w:noProof/>
        </w:rPr>
        <mc:AlternateContent>
          <mc:Choice Requires="wps">
            <w:drawing>
              <wp:anchor distT="0" distB="0" distL="114300" distR="114300" simplePos="0" relativeHeight="251658244" behindDoc="0" locked="0" layoutInCell="1" allowOverlap="1" wp14:anchorId="748EA552" wp14:editId="7CCDDBD3">
                <wp:simplePos x="0" y="0"/>
                <wp:positionH relativeFrom="margin">
                  <wp:align>center</wp:align>
                </wp:positionH>
                <wp:positionV relativeFrom="paragraph">
                  <wp:posOffset>290195</wp:posOffset>
                </wp:positionV>
                <wp:extent cx="6416565" cy="7453805"/>
                <wp:effectExtent l="19050" t="19050" r="22860" b="13970"/>
                <wp:wrapNone/>
                <wp:docPr id="336446298" name="Rectangle: Rounded Corners 5">
                  <a:extLst xmlns:a="http://schemas.openxmlformats.org/drawingml/2006/main">
                    <a:ext uri="{FF2B5EF4-FFF2-40B4-BE49-F238E27FC236}">
                      <a16:creationId xmlns:a16="http://schemas.microsoft.com/office/drawing/2014/main" id="{DA5ACFC7-CF26-4EB9-A4F3-D14DEE68F9AC}"/>
                    </a:ext>
                  </a:extLst>
                </wp:docPr>
                <wp:cNvGraphicFramePr/>
                <a:graphic xmlns:a="http://schemas.openxmlformats.org/drawingml/2006/main">
                  <a:graphicData uri="http://schemas.microsoft.com/office/word/2010/wordprocessingShape">
                    <wps:wsp>
                      <wps:cNvSpPr/>
                      <wps:spPr>
                        <a:xfrm>
                          <a:off x="0" y="0"/>
                          <a:ext cx="6416565" cy="7453805"/>
                        </a:xfrm>
                        <a:prstGeom prst="roundRect">
                          <a:avLst/>
                        </a:prstGeom>
                        <a:solidFill>
                          <a:srgbClr val="00838A"/>
                        </a:solidFill>
                        <a:ln w="28575"/>
                      </wps:spPr>
                      <wps:style>
                        <a:lnRef idx="2">
                          <a:schemeClr val="accent1">
                            <a:shade val="15000"/>
                          </a:schemeClr>
                        </a:lnRef>
                        <a:fillRef idx="1">
                          <a:schemeClr val="accent1"/>
                        </a:fillRef>
                        <a:effectRef idx="0">
                          <a:schemeClr val="accent1"/>
                        </a:effectRef>
                        <a:fontRef idx="minor">
                          <a:schemeClr val="lt1"/>
                        </a:fontRef>
                      </wps:style>
                      <wps:txbx>
                        <w:txbxContent>
                          <w:p w14:paraId="1A6F077B" w14:textId="77777777" w:rsidR="007E1136" w:rsidRPr="00650659" w:rsidRDefault="007E1136" w:rsidP="007E1136">
                            <w:pPr>
                              <w:jc w:val="center"/>
                              <w:rPr>
                                <w:rFonts w:ascii="Roboto Slab" w:hAnsi="Roboto Slab" w:cs="Roboto Slab"/>
                                <w:noProof/>
                                <w:sz w:val="40"/>
                                <w:szCs w:val="40"/>
                              </w:rPr>
                            </w:pPr>
                            <w:r w:rsidRPr="00650659">
                              <w:rPr>
                                <w:rFonts w:ascii="Roboto Slab" w:hAnsi="Roboto Slab" w:cs="Roboto Slab"/>
                                <w:noProof/>
                                <w:sz w:val="40"/>
                                <w:szCs w:val="40"/>
                              </w:rPr>
                              <w:t>Kirklees Citizens Advice and Law Centre provides independent support and advice to thousands of people across Kirklees and beyond every year. These issues, supported by our generalist service, include welfare benefits, employment, consumer issues and more.</w:t>
                            </w:r>
                          </w:p>
                          <w:p w14:paraId="307EBC25" w14:textId="77777777" w:rsidR="007E1136" w:rsidRPr="00650659" w:rsidRDefault="007E1136" w:rsidP="007E1136">
                            <w:pPr>
                              <w:jc w:val="center"/>
                              <w:rPr>
                                <w:rFonts w:ascii="Roboto Slab" w:hAnsi="Roboto Slab" w:cs="Roboto Slab"/>
                                <w:noProof/>
                                <w:sz w:val="36"/>
                                <w:szCs w:val="36"/>
                              </w:rPr>
                            </w:pPr>
                            <w:r w:rsidRPr="00650659">
                              <w:rPr>
                                <w:rFonts w:ascii="Roboto Slab" w:hAnsi="Roboto Slab" w:cs="Roboto Slab"/>
                                <w:noProof/>
                                <w:sz w:val="40"/>
                                <w:szCs w:val="40"/>
                              </w:rPr>
                              <w:t xml:space="preserve"> Our specialist services teams hold Legal Aid contracts in asylum and immigration, housing, discrimination, and welfare benefits. Clients can access our services through our Adviceline, online contact form, or our drop in services based at our Dewsbury office.</w:t>
                            </w:r>
                          </w:p>
                          <w:p w14:paraId="0904B5B4" w14:textId="77777777" w:rsidR="007E1136" w:rsidRPr="00650659" w:rsidRDefault="007E1136" w:rsidP="007E1136">
                            <w:pPr>
                              <w:jc w:val="center"/>
                              <w:rPr>
                                <w:rFonts w:ascii="Roboto Slab" w:hAnsi="Roboto Slab" w:cs="Roboto Slab"/>
                                <w:noProof/>
                                <w:sz w:val="40"/>
                                <w:szCs w:val="40"/>
                              </w:rPr>
                            </w:pPr>
                            <w:r w:rsidRPr="00650659">
                              <w:rPr>
                                <w:rFonts w:ascii="Roboto Slab" w:hAnsi="Roboto Slab" w:cs="Roboto Slab"/>
                                <w:noProof/>
                                <w:sz w:val="40"/>
                                <w:szCs w:val="40"/>
                              </w:rPr>
                              <w:t>We have been active as a Law Centre for over 20 years, and as a combined Citizens Advice and Law Centre for over 10 years, and have a current team of over 40 staff and 15 volunteers.</w:t>
                            </w:r>
                          </w:p>
                          <w:p w14:paraId="14BB8133" w14:textId="77777777" w:rsidR="007E1136" w:rsidRDefault="007E1136" w:rsidP="007E11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8EA552" id="Rectangle: Rounded Corners 5" o:spid="_x0000_s1026" style="position:absolute;left:0;text-align:left;margin-left:0;margin-top:22.85pt;width:505.25pt;height:586.9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" fillcolor="#00838a" strokecolor="#030e13 [484]" strokeweight="2.25pt">
                <v:stroke joinstyle="miter"/>
                <v:textbox>
                  <w:txbxContent>
                    <w:p w14:paraId="1A6F077B" w14:textId="77777777" w:rsidR="007E1136" w:rsidRPr="00650659" w:rsidRDefault="007E1136" w:rsidP="007E1136">
                      <w:pPr>
                        <w:jc w:val="center"/>
                        <w:rPr>
                          <w:rFonts w:ascii="Roboto Slab" w:hAnsi="Roboto Slab" w:cs="Roboto Slab"/>
                          <w:noProof/>
                          <w:sz w:val="40"/>
                          <w:szCs w:val="40"/>
                        </w:rPr>
                      </w:pPr>
                      <w:r w:rsidRPr="00650659">
                        <w:rPr>
                          <w:rFonts w:ascii="Roboto Slab" w:hAnsi="Roboto Slab" w:cs="Roboto Slab"/>
                          <w:noProof/>
                          <w:sz w:val="40"/>
                          <w:szCs w:val="40"/>
                        </w:rPr>
                        <w:t>Kirklees Citizens Advice and Law Centre provides independent support and advice to thousands of people across Kirklees and beyond every year. These issues, supported by our generalist service, include welfare benefits, employment, consumer issues and more.</w:t>
                      </w:r>
                    </w:p>
                    <w:p w14:paraId="307EBC25" w14:textId="77777777" w:rsidR="007E1136" w:rsidRPr="00650659" w:rsidRDefault="007E1136" w:rsidP="007E1136">
                      <w:pPr>
                        <w:jc w:val="center"/>
                        <w:rPr>
                          <w:rFonts w:ascii="Roboto Slab" w:hAnsi="Roboto Slab" w:cs="Roboto Slab"/>
                          <w:noProof/>
                          <w:sz w:val="36"/>
                          <w:szCs w:val="36"/>
                        </w:rPr>
                      </w:pPr>
                      <w:r w:rsidRPr="00650659">
                        <w:rPr>
                          <w:rFonts w:ascii="Roboto Slab" w:hAnsi="Roboto Slab" w:cs="Roboto Slab"/>
                          <w:noProof/>
                          <w:sz w:val="40"/>
                          <w:szCs w:val="40"/>
                        </w:rPr>
                        <w:t xml:space="preserve"> Our specialist services teams hold Legal Aid contracts in asylum and immigration, housing, discrimination, and welfare benefits. Clients can access our services through our Adviceline, online contact form, or our drop in services based at our Dewsbury office.</w:t>
                      </w:r>
                    </w:p>
                    <w:p w14:paraId="0904B5B4" w14:textId="77777777" w:rsidR="007E1136" w:rsidRPr="00650659" w:rsidRDefault="007E1136" w:rsidP="007E1136">
                      <w:pPr>
                        <w:jc w:val="center"/>
                        <w:rPr>
                          <w:rFonts w:ascii="Roboto Slab" w:hAnsi="Roboto Slab" w:cs="Roboto Slab"/>
                          <w:noProof/>
                          <w:sz w:val="40"/>
                          <w:szCs w:val="40"/>
                        </w:rPr>
                      </w:pPr>
                      <w:r w:rsidRPr="00650659">
                        <w:rPr>
                          <w:rFonts w:ascii="Roboto Slab" w:hAnsi="Roboto Slab" w:cs="Roboto Slab"/>
                          <w:noProof/>
                          <w:sz w:val="40"/>
                          <w:szCs w:val="40"/>
                        </w:rPr>
                        <w:t>We have been active as a Law Centre for over 20 years, and as a combined Citizens Advice and Law Centre for over 10 years, and have a current team of over 40 staff and 15 volunteers.</w:t>
                      </w:r>
                    </w:p>
                    <w:p w14:paraId="14BB8133" w14:textId="77777777" w:rsidR="007E1136" w:rsidRDefault="007E1136" w:rsidP="007E1136">
                      <w:pPr>
                        <w:jc w:val="center"/>
                      </w:pPr>
                    </w:p>
                  </w:txbxContent>
                </v:textbox>
                <w10:wrap anchorx="margin"/>
              </v:roundrect>
            </w:pict>
          </mc:Fallback>
        </mc:AlternateContent>
      </w:r>
    </w:p>
    <w:p w14:paraId="06C5FE6E" w14:textId="0A801B70" w:rsidR="00F02FED" w:rsidRDefault="00F02FED">
      <w:pPr>
        <w:rPr>
          <w:rFonts w:ascii="Arial" w:hAnsi="Arial" w:cs="Arial"/>
          <w:sz w:val="24"/>
          <w:szCs w:val="24"/>
        </w:rPr>
      </w:pPr>
      <w:r>
        <w:rPr>
          <w:rFonts w:ascii="Arial" w:hAnsi="Arial" w:cs="Arial"/>
          <w:sz w:val="24"/>
          <w:szCs w:val="24"/>
        </w:rPr>
        <w:br w:type="page"/>
      </w:r>
    </w:p>
    <w:p w14:paraId="7E24A3F2" w14:textId="6A418322" w:rsidR="00D24702" w:rsidRDefault="00214FA7" w:rsidP="00AE279E">
      <w:pPr>
        <w:jc w:val="both"/>
        <w:rPr>
          <w:rFonts w:ascii="Arial" w:hAnsi="Arial" w:cs="Arial"/>
          <w:sz w:val="24"/>
          <w:szCs w:val="24"/>
        </w:rPr>
      </w:pPr>
      <w:r w:rsidRPr="000D05B3">
        <w:rPr>
          <w:noProof/>
          <w:color w:val="FF0000"/>
          <w:sz w:val="40"/>
          <w:szCs w:val="40"/>
        </w:rPr>
        <mc:AlternateContent>
          <mc:Choice Requires="wps">
            <w:drawing>
              <wp:anchor distT="0" distB="0" distL="114300" distR="114300" simplePos="0" relativeHeight="251658243" behindDoc="0" locked="0" layoutInCell="1" allowOverlap="1" wp14:anchorId="03DC37F2" wp14:editId="233F0533">
                <wp:simplePos x="0" y="0"/>
                <wp:positionH relativeFrom="column">
                  <wp:posOffset>2426970</wp:posOffset>
                </wp:positionH>
                <wp:positionV relativeFrom="paragraph">
                  <wp:posOffset>1515435</wp:posOffset>
                </wp:positionV>
                <wp:extent cx="598805" cy="756285"/>
                <wp:effectExtent l="76200" t="19050" r="29845" b="62865"/>
                <wp:wrapNone/>
                <wp:docPr id="1132359385" name="Arrow: Down 6">
                  <a:extLst xmlns:a="http://schemas.openxmlformats.org/drawingml/2006/main">
                    <a:ext uri="{FF2B5EF4-FFF2-40B4-BE49-F238E27FC236}">
                      <a16:creationId xmlns:a16="http://schemas.microsoft.com/office/drawing/2014/main" id="{467B8188-EAD8-481B-840C-21E6156BC3B2}"/>
                    </a:ext>
                  </a:extLst>
                </wp:docPr>
                <wp:cNvGraphicFramePr/>
                <a:graphic xmlns:a="http://schemas.openxmlformats.org/drawingml/2006/main">
                  <a:graphicData uri="http://schemas.microsoft.com/office/word/2010/wordprocessingShape">
                    <wps:wsp>
                      <wps:cNvSpPr/>
                      <wps:spPr>
                        <a:xfrm>
                          <a:off x="0" y="0"/>
                          <a:ext cx="598805" cy="756285"/>
                        </a:xfrm>
                        <a:prstGeom prst="downArrow">
                          <a:avLst/>
                        </a:prstGeom>
                        <a:noFill/>
                        <a:ln w="571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6="http://schemas.microsoft.com/office/drawing/2014/main" xmlns:arto="http://schemas.microsoft.com/office/word/2006/arto">
            <w:pict>
              <v:shapetype id="_x0000_t67" coordsize="21600,21600" o:spt="67" adj="16200,5400" path="m0@0l@1@0@1,0@2,0@2@0,21600@0,10800,21600xe" w14:anchorId="17708324">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6" style="position:absolute;margin-left:191.1pt;margin-top:119.35pt;width:47.15pt;height:59.55pt;z-index:25165824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030e13 [484]" strokeweight="4.5pt" type="#_x0000_t67" adj="1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"/>
            </w:pict>
          </mc:Fallback>
        </mc:AlternateContent>
      </w:r>
      <w:r w:rsidRPr="000D05B3">
        <w:rPr>
          <w:noProof/>
          <w:color w:val="FF0000"/>
        </w:rPr>
        <mc:AlternateContent>
          <mc:Choice Requires="wps">
            <w:drawing>
              <wp:anchor distT="0" distB="0" distL="114300" distR="114300" simplePos="0" relativeHeight="251658240" behindDoc="0" locked="0" layoutInCell="1" allowOverlap="1" wp14:anchorId="773C6892" wp14:editId="6E50970D">
                <wp:simplePos x="0" y="0"/>
                <wp:positionH relativeFrom="margin">
                  <wp:posOffset>-403550</wp:posOffset>
                </wp:positionH>
                <wp:positionV relativeFrom="paragraph">
                  <wp:posOffset>53340</wp:posOffset>
                </wp:positionV>
                <wp:extent cx="6667500" cy="1828800"/>
                <wp:effectExtent l="19050" t="19050" r="19050" b="27940"/>
                <wp:wrapSquare wrapText="bothSides"/>
                <wp:docPr id="1577738594" name="Text Box 1">
                  <a:extLst xmlns:a="http://schemas.openxmlformats.org/drawingml/2006/main">
                    <a:ext uri="{FF2B5EF4-FFF2-40B4-BE49-F238E27FC236}">
                      <a16:creationId xmlns:a16="http://schemas.microsoft.com/office/drawing/2014/main" id="{1BF823E5-A3E6-4555-AC1E-47D4CEDBEF95}"/>
                    </a:ext>
                  </a:extLst>
                </wp:docPr>
                <wp:cNvGraphicFramePr/>
                <a:graphic xmlns:a="http://schemas.openxmlformats.org/drawingml/2006/main">
                  <a:graphicData uri="http://schemas.microsoft.com/office/word/2010/wordprocessingShape">
                    <wps:wsp>
                      <wps:cNvSpPr txBox="1"/>
                      <wps:spPr>
                        <a:xfrm>
                          <a:off x="0" y="0"/>
                          <a:ext cx="6667500" cy="1828800"/>
                        </a:xfrm>
                        <a:prstGeom prst="rect">
                          <a:avLst/>
                        </a:prstGeom>
                        <a:solidFill>
                          <a:srgbClr val="FF5E3B"/>
                        </a:solidFill>
                        <a:ln w="28575">
                          <a:solidFill>
                            <a:schemeClr val="tx1"/>
                          </a:solidFill>
                        </a:ln>
                      </wps:spPr>
                      <wps:txbx>
                        <w:txbxContent>
                          <w:p w14:paraId="44DA4028" w14:textId="77777777" w:rsidR="00515147" w:rsidRPr="002B7AA0" w:rsidRDefault="00515147" w:rsidP="00515147">
                            <w:pPr>
                              <w:jc w:val="center"/>
                              <w:rPr>
                                <w:rFonts w:ascii="Roboto Slab" w:hAnsi="Roboto Slab" w:cs="Roboto Slab"/>
                                <w:b/>
                                <w:bCs/>
                                <w:sz w:val="40"/>
                                <w:szCs w:val="40"/>
                                <w:u w:val="single"/>
                              </w:rPr>
                            </w:pPr>
                            <w:r w:rsidRPr="004F2657">
                              <w:rPr>
                                <w:rFonts w:ascii="Roboto Slab" w:hAnsi="Roboto Slab" w:cs="Roboto Slab"/>
                                <w:b/>
                                <w:bCs/>
                                <w:sz w:val="40"/>
                                <w:szCs w:val="40"/>
                                <w:u w:val="single"/>
                              </w:rPr>
                              <w:t>Our vision</w:t>
                            </w:r>
                            <w:r w:rsidRPr="004F2657">
                              <w:rPr>
                                <w:rFonts w:ascii="Roboto Slab" w:hAnsi="Roboto Slab" w:cs="Roboto Slab"/>
                                <w:sz w:val="40"/>
                                <w:szCs w:val="40"/>
                                <w:u w:val="single"/>
                              </w:rPr>
                              <w:t>:</w:t>
                            </w:r>
                            <w:r w:rsidRPr="004F2657">
                              <w:rPr>
                                <w:rFonts w:ascii="Roboto Slab" w:hAnsi="Roboto Slab" w:cs="Roboto Slab"/>
                                <w:sz w:val="40"/>
                                <w:szCs w:val="40"/>
                              </w:rPr>
                              <w:t> To be part of a community where everyone has equal access to free support and advice, and the ability to enforce and defend their rights.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73C6892" id="_x0000_t202" coordsize="21600,21600" o:spt="202" path="m,l,21600r21600,l21600,xe">
                <v:stroke joinstyle="miter"/>
                <v:path gradientshapeok="t" o:connecttype="rect"/>
              </v:shapetype>
              <v:shape id="Text Box 1" o:spid="_x0000_s1027" type="#_x0000_t202" style="position:absolute;left:0;text-align:left;margin-left:-31.8pt;margin-top:4.2pt;width:525pt;height:2in;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" fillcolor="#ff5e3b" strokecolor="black [3213]" strokeweight="2.25pt">
                <v:textbox style="mso-fit-shape-to-text:t">
                  <w:txbxContent>
                    <w:p w14:paraId="44DA4028" w14:textId="77777777" w:rsidR="00515147" w:rsidRPr="002B7AA0" w:rsidRDefault="00515147" w:rsidP="00515147">
                      <w:pPr>
                        <w:jc w:val="center"/>
                        <w:rPr>
                          <w:rFonts w:ascii="Roboto Slab" w:hAnsi="Roboto Slab" w:cs="Roboto Slab"/>
                          <w:b/>
                          <w:bCs/>
                          <w:sz w:val="40"/>
                          <w:szCs w:val="40"/>
                          <w:u w:val="single"/>
                        </w:rPr>
                      </w:pPr>
                      <w:r w:rsidRPr="004F2657">
                        <w:rPr>
                          <w:rFonts w:ascii="Roboto Slab" w:hAnsi="Roboto Slab" w:cs="Roboto Slab"/>
                          <w:b/>
                          <w:bCs/>
                          <w:sz w:val="40"/>
                          <w:szCs w:val="40"/>
                          <w:u w:val="single"/>
                        </w:rPr>
                        <w:t>Our vision</w:t>
                      </w:r>
                      <w:r w:rsidRPr="004F2657">
                        <w:rPr>
                          <w:rFonts w:ascii="Roboto Slab" w:hAnsi="Roboto Slab" w:cs="Roboto Slab"/>
                          <w:sz w:val="40"/>
                          <w:szCs w:val="40"/>
                          <w:u w:val="single"/>
                        </w:rPr>
                        <w:t>:</w:t>
                      </w:r>
                      <w:r w:rsidRPr="004F2657">
                        <w:rPr>
                          <w:rFonts w:ascii="Roboto Slab" w:hAnsi="Roboto Slab" w:cs="Roboto Slab"/>
                          <w:sz w:val="40"/>
                          <w:szCs w:val="40"/>
                        </w:rPr>
                        <w:t> To be part of a community where everyone has equal access to free support and advice, and the ability to enforce and defend their rights.</w:t>
                      </w:r>
                    </w:p>
                  </w:txbxContent>
                </v:textbox>
                <w10:wrap type="square" anchorx="margin"/>
              </v:shape>
            </w:pict>
          </mc:Fallback>
        </mc:AlternateContent>
      </w:r>
    </w:p>
    <w:p w14:paraId="0074BC49" w14:textId="37E27ACD" w:rsidR="00D24702" w:rsidRDefault="00D24702" w:rsidP="00AE279E">
      <w:pPr>
        <w:jc w:val="both"/>
        <w:rPr>
          <w:rFonts w:ascii="Arial" w:hAnsi="Arial" w:cs="Arial"/>
          <w:sz w:val="24"/>
          <w:szCs w:val="24"/>
        </w:rPr>
      </w:pPr>
    </w:p>
    <w:p w14:paraId="4599A25A" w14:textId="5AF9A773" w:rsidR="00D24702" w:rsidRDefault="00D24702" w:rsidP="00AE279E">
      <w:pPr>
        <w:jc w:val="both"/>
        <w:rPr>
          <w:rFonts w:ascii="Arial" w:hAnsi="Arial" w:cs="Arial"/>
          <w:sz w:val="24"/>
          <w:szCs w:val="24"/>
        </w:rPr>
      </w:pPr>
    </w:p>
    <w:p w14:paraId="4A22D6D3" w14:textId="22CD2F89" w:rsidR="00D24702" w:rsidRDefault="00D24702" w:rsidP="00AE279E">
      <w:pPr>
        <w:jc w:val="both"/>
        <w:rPr>
          <w:rFonts w:ascii="Arial" w:hAnsi="Arial" w:cs="Arial"/>
          <w:sz w:val="24"/>
          <w:szCs w:val="24"/>
        </w:rPr>
      </w:pPr>
      <w:r w:rsidRPr="000D05B3">
        <w:rPr>
          <w:noProof/>
          <w:color w:val="FF0000"/>
        </w:rPr>
        <mc:AlternateContent>
          <mc:Choice Requires="wps">
            <w:drawing>
              <wp:anchor distT="0" distB="0" distL="114300" distR="114300" simplePos="0" relativeHeight="251658241" behindDoc="1" locked="0" layoutInCell="1" allowOverlap="1" wp14:anchorId="4F62AA33" wp14:editId="61E2EE7F">
                <wp:simplePos x="0" y="0"/>
                <wp:positionH relativeFrom="margin">
                  <wp:posOffset>-500380</wp:posOffset>
                </wp:positionH>
                <wp:positionV relativeFrom="paragraph">
                  <wp:posOffset>216860</wp:posOffset>
                </wp:positionV>
                <wp:extent cx="6642100" cy="3404235"/>
                <wp:effectExtent l="19050" t="19050" r="25400" b="24765"/>
                <wp:wrapTight wrapText="bothSides">
                  <wp:wrapPolygon edited="0">
                    <wp:start x="-62" y="-121"/>
                    <wp:lineTo x="-62" y="21636"/>
                    <wp:lineTo x="21621" y="21636"/>
                    <wp:lineTo x="21621" y="-121"/>
                    <wp:lineTo x="-62" y="-121"/>
                  </wp:wrapPolygon>
                </wp:wrapTight>
                <wp:docPr id="2075674675" name="Text Box 1">
                  <a:extLst xmlns:a="http://schemas.openxmlformats.org/drawingml/2006/main">
                    <a:ext uri="{FF2B5EF4-FFF2-40B4-BE49-F238E27FC236}">
                      <a16:creationId xmlns:a16="http://schemas.microsoft.com/office/drawing/2014/main" id="{1BFE4CCC-5764-4F88-83E4-2DAEDFC363FD}"/>
                    </a:ext>
                  </a:extLst>
                </wp:docPr>
                <wp:cNvGraphicFramePr/>
                <a:graphic xmlns:a="http://schemas.openxmlformats.org/drawingml/2006/main">
                  <a:graphicData uri="http://schemas.microsoft.com/office/word/2010/wordprocessingShape">
                    <wps:wsp>
                      <wps:cNvSpPr txBox="1"/>
                      <wps:spPr>
                        <a:xfrm>
                          <a:off x="0" y="0"/>
                          <a:ext cx="6642100" cy="3404235"/>
                        </a:xfrm>
                        <a:prstGeom prst="rect">
                          <a:avLst/>
                        </a:prstGeom>
                        <a:solidFill>
                          <a:srgbClr val="FCC24B"/>
                        </a:solidFill>
                        <a:ln w="28575">
                          <a:solidFill>
                            <a:schemeClr val="tx1"/>
                          </a:solidFill>
                        </a:ln>
                      </wps:spPr>
                      <wps:txbx>
                        <w:txbxContent>
                          <w:p w14:paraId="5186D480" w14:textId="77777777" w:rsidR="00ED1261" w:rsidRPr="002B7AA0" w:rsidRDefault="00ED1261" w:rsidP="00ED1261">
                            <w:pPr>
                              <w:jc w:val="center"/>
                              <w:rPr>
                                <w:rFonts w:ascii="Roboto Slab" w:hAnsi="Roboto Slab" w:cs="Roboto Slab"/>
                                <w:b/>
                                <w:bCs/>
                                <w:sz w:val="40"/>
                                <w:szCs w:val="40"/>
                                <w:u w:val="single"/>
                              </w:rPr>
                            </w:pPr>
                            <w:r w:rsidRPr="002B7AA0">
                              <w:rPr>
                                <w:rFonts w:ascii="Roboto Slab" w:hAnsi="Roboto Slab" w:cs="Roboto Slab"/>
                                <w:b/>
                                <w:bCs/>
                                <w:sz w:val="40"/>
                                <w:szCs w:val="40"/>
                                <w:u w:val="single"/>
                              </w:rPr>
                              <w:t xml:space="preserve">Our </w:t>
                            </w:r>
                            <w:r w:rsidRPr="004F2657">
                              <w:rPr>
                                <w:rFonts w:ascii="Roboto Slab" w:hAnsi="Roboto Slab" w:cs="Roboto Slab"/>
                                <w:b/>
                                <w:bCs/>
                                <w:sz w:val="40"/>
                                <w:szCs w:val="40"/>
                                <w:u w:val="single"/>
                              </w:rPr>
                              <w:t>Missi</w:t>
                            </w:r>
                            <w:r w:rsidRPr="002B7AA0">
                              <w:rPr>
                                <w:rFonts w:ascii="Roboto Slab" w:hAnsi="Roboto Slab" w:cs="Roboto Slab"/>
                                <w:b/>
                                <w:bCs/>
                                <w:sz w:val="40"/>
                                <w:szCs w:val="40"/>
                                <w:u w:val="single"/>
                              </w:rPr>
                              <w:t xml:space="preserve">on: </w:t>
                            </w:r>
                            <w:r w:rsidRPr="004F2657">
                              <w:rPr>
                                <w:rFonts w:ascii="Roboto Slab" w:hAnsi="Roboto Slab" w:cs="Roboto Slab"/>
                                <w:sz w:val="40"/>
                                <w:szCs w:val="40"/>
                              </w:rPr>
                              <w:t>To provide access to justice for people in Kirklees and surrounding areas by providing a high quality social welfare advice service, covering all levels of information, advice and litigation, delivered by skilled and experienced staff and volunteers. As a leading advice organisation we will support our wider vision by working with, supporting and inspiring others in our networks and by campaigning for social rights and justice.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2AA33" id="_x0000_s1028" type="#_x0000_t202" style="position:absolute;left:0;text-align:left;margin-left:-39.4pt;margin-top:17.1pt;width:523pt;height:268.0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" fillcolor="#fcc24b" strokecolor="black [3213]" strokeweight="2.25pt">
                <v:textbox>
                  <w:txbxContent>
                    <w:p w14:paraId="5186D480" w14:textId="77777777" w:rsidR="00ED1261" w:rsidRPr="002B7AA0" w:rsidRDefault="00ED1261" w:rsidP="00ED1261">
                      <w:pPr>
                        <w:jc w:val="center"/>
                        <w:rPr>
                          <w:rFonts w:ascii="Roboto Slab" w:hAnsi="Roboto Slab" w:cs="Roboto Slab"/>
                          <w:b/>
                          <w:bCs/>
                          <w:sz w:val="40"/>
                          <w:szCs w:val="40"/>
                          <w:u w:val="single"/>
                        </w:rPr>
                      </w:pPr>
                      <w:r w:rsidRPr="002B7AA0">
                        <w:rPr>
                          <w:rFonts w:ascii="Roboto Slab" w:hAnsi="Roboto Slab" w:cs="Roboto Slab"/>
                          <w:b/>
                          <w:bCs/>
                          <w:sz w:val="40"/>
                          <w:szCs w:val="40"/>
                          <w:u w:val="single"/>
                        </w:rPr>
                        <w:t xml:space="preserve">Our </w:t>
                      </w:r>
                      <w:r w:rsidRPr="004F2657">
                        <w:rPr>
                          <w:rFonts w:ascii="Roboto Slab" w:hAnsi="Roboto Slab" w:cs="Roboto Slab"/>
                          <w:b/>
                          <w:bCs/>
                          <w:sz w:val="40"/>
                          <w:szCs w:val="40"/>
                          <w:u w:val="single"/>
                        </w:rPr>
                        <w:t>Missi</w:t>
                      </w:r>
                      <w:r w:rsidRPr="002B7AA0">
                        <w:rPr>
                          <w:rFonts w:ascii="Roboto Slab" w:hAnsi="Roboto Slab" w:cs="Roboto Slab"/>
                          <w:b/>
                          <w:bCs/>
                          <w:sz w:val="40"/>
                          <w:szCs w:val="40"/>
                          <w:u w:val="single"/>
                        </w:rPr>
                        <w:t xml:space="preserve">on: </w:t>
                      </w:r>
                      <w:r w:rsidRPr="004F2657">
                        <w:rPr>
                          <w:rFonts w:ascii="Roboto Slab" w:hAnsi="Roboto Slab" w:cs="Roboto Slab"/>
                          <w:sz w:val="40"/>
                          <w:szCs w:val="40"/>
                        </w:rPr>
                        <w:t>To provide access to justice for people in Kirklees and surrounding areas by providing a high quality social welfare advice service, covering all levels of information, advice and litigation, delivered by skilled and experienced staff and volunteers. As a leading advice organisation we will support our wider vision by working with, supporting and inspiring others in our networks and by campaigning for social rights and justice.</w:t>
                      </w:r>
                    </w:p>
                  </w:txbxContent>
                </v:textbox>
                <w10:wrap type="tight" anchorx="margin"/>
              </v:shape>
            </w:pict>
          </mc:Fallback>
        </mc:AlternateContent>
      </w:r>
    </w:p>
    <w:p w14:paraId="2D5DBB34" w14:textId="2E888860" w:rsidR="00D24702" w:rsidRDefault="00214FA7" w:rsidP="00AE279E">
      <w:pPr>
        <w:jc w:val="both"/>
        <w:rPr>
          <w:rFonts w:ascii="Arial" w:hAnsi="Arial" w:cs="Arial"/>
          <w:sz w:val="24"/>
          <w:szCs w:val="24"/>
        </w:rPr>
      </w:pPr>
      <w:r w:rsidRPr="000D05B3">
        <w:rPr>
          <w:noProof/>
          <w:color w:val="FF0000"/>
          <w:sz w:val="40"/>
          <w:szCs w:val="40"/>
        </w:rPr>
        <mc:AlternateContent>
          <mc:Choice Requires="wps">
            <w:drawing>
              <wp:anchor distT="0" distB="0" distL="114300" distR="114300" simplePos="0" relativeHeight="251658245" behindDoc="0" locked="0" layoutInCell="1" allowOverlap="1" wp14:anchorId="50A8FB4A" wp14:editId="51874802">
                <wp:simplePos x="0" y="0"/>
                <wp:positionH relativeFrom="margin">
                  <wp:posOffset>2438725</wp:posOffset>
                </wp:positionH>
                <wp:positionV relativeFrom="paragraph">
                  <wp:posOffset>3573145</wp:posOffset>
                </wp:positionV>
                <wp:extent cx="599089" cy="756745"/>
                <wp:effectExtent l="76200" t="19050" r="29845" b="62865"/>
                <wp:wrapNone/>
                <wp:docPr id="838209623" name="Arrow: Down 6">
                  <a:extLst xmlns:a="http://schemas.openxmlformats.org/drawingml/2006/main">
                    <a:ext uri="{FF2B5EF4-FFF2-40B4-BE49-F238E27FC236}">
                      <a16:creationId xmlns:a16="http://schemas.microsoft.com/office/drawing/2014/main" id="{963B373D-9B8E-420D-A8B5-EC2A2938A877}"/>
                    </a:ext>
                  </a:extLst>
                </wp:docPr>
                <wp:cNvGraphicFramePr/>
                <a:graphic xmlns:a="http://schemas.openxmlformats.org/drawingml/2006/main">
                  <a:graphicData uri="http://schemas.microsoft.com/office/word/2010/wordprocessingShape">
                    <wps:wsp>
                      <wps:cNvSpPr/>
                      <wps:spPr>
                        <a:xfrm>
                          <a:off x="0" y="0"/>
                          <a:ext cx="599089" cy="756745"/>
                        </a:xfrm>
                        <a:prstGeom prst="downArrow">
                          <a:avLst/>
                        </a:prstGeom>
                        <a:noFill/>
                        <a:ln w="571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6="http://schemas.microsoft.com/office/drawing/2014/main" xmlns:arto="http://schemas.microsoft.com/office/word/2006/arto">
            <w:pict>
              <v:shape id="Arrow: Down 6" style="position:absolute;margin-left:192.05pt;margin-top:281.35pt;width:47.15pt;height:59.6pt;z-index:251658245;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ed="f" strokecolor="#030e13 [484]" strokeweight="4.5pt" type="#_x0000_t67" adj="1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" w14:anchorId="4AE3D23E">
                <w10:wrap anchorx="margin"/>
              </v:shape>
            </w:pict>
          </mc:Fallback>
        </mc:AlternateContent>
      </w:r>
    </w:p>
    <w:p w14:paraId="55D89EF0" w14:textId="7E3396EA" w:rsidR="00D24702" w:rsidRDefault="00D24702" w:rsidP="00AE279E">
      <w:pPr>
        <w:jc w:val="both"/>
        <w:rPr>
          <w:rFonts w:ascii="Arial" w:hAnsi="Arial" w:cs="Arial"/>
          <w:sz w:val="24"/>
          <w:szCs w:val="24"/>
        </w:rPr>
      </w:pPr>
    </w:p>
    <w:p w14:paraId="6FA3E38F" w14:textId="62B45FFB" w:rsidR="00D24702" w:rsidRDefault="00D24702" w:rsidP="00AE279E">
      <w:pPr>
        <w:jc w:val="both"/>
        <w:rPr>
          <w:rFonts w:ascii="Arial" w:hAnsi="Arial" w:cs="Arial"/>
          <w:sz w:val="24"/>
          <w:szCs w:val="24"/>
        </w:rPr>
      </w:pPr>
    </w:p>
    <w:p w14:paraId="3D7ADA76" w14:textId="3CD310BA" w:rsidR="00D24702" w:rsidRDefault="00EA2BE3" w:rsidP="00AE279E">
      <w:pPr>
        <w:jc w:val="both"/>
        <w:rPr>
          <w:rFonts w:ascii="Arial" w:hAnsi="Arial" w:cs="Arial"/>
          <w:sz w:val="24"/>
          <w:szCs w:val="24"/>
        </w:rPr>
      </w:pPr>
      <w:r w:rsidRPr="000D05B3">
        <w:rPr>
          <w:b/>
          <w:bCs/>
          <w:noProof/>
          <w:color w:val="FF0000"/>
          <w:sz w:val="40"/>
          <w:szCs w:val="40"/>
          <w:u w:val="single"/>
        </w:rPr>
        <mc:AlternateContent>
          <mc:Choice Requires="wps">
            <w:drawing>
              <wp:anchor distT="0" distB="0" distL="114300" distR="114300" simplePos="0" relativeHeight="251658242" behindDoc="0" locked="0" layoutInCell="1" allowOverlap="1" wp14:anchorId="6F56DD3B" wp14:editId="43670536">
                <wp:simplePos x="0" y="0"/>
                <wp:positionH relativeFrom="margin">
                  <wp:posOffset>-511175</wp:posOffset>
                </wp:positionH>
                <wp:positionV relativeFrom="paragraph">
                  <wp:posOffset>169220</wp:posOffset>
                </wp:positionV>
                <wp:extent cx="6629400" cy="889000"/>
                <wp:effectExtent l="19050" t="19050" r="19050" b="25400"/>
                <wp:wrapNone/>
                <wp:docPr id="153876363" name="Text Box 3">
                  <a:extLst xmlns:a="http://schemas.openxmlformats.org/drawingml/2006/main">
                    <a:ext uri="{FF2B5EF4-FFF2-40B4-BE49-F238E27FC236}">
                      <a16:creationId xmlns:a16="http://schemas.microsoft.com/office/drawing/2014/main" id="{57ED231A-6A21-421E-8368-4887A9B5386C}"/>
                    </a:ext>
                  </a:extLst>
                </wp:docPr>
                <wp:cNvGraphicFramePr/>
                <a:graphic xmlns:a="http://schemas.openxmlformats.org/drawingml/2006/main">
                  <a:graphicData uri="http://schemas.microsoft.com/office/word/2010/wordprocessingShape">
                    <wps:wsp>
                      <wps:cNvSpPr txBox="1"/>
                      <wps:spPr>
                        <a:xfrm>
                          <a:off x="0" y="0"/>
                          <a:ext cx="6629400" cy="889000"/>
                        </a:xfrm>
                        <a:prstGeom prst="rect">
                          <a:avLst/>
                        </a:prstGeom>
                        <a:solidFill>
                          <a:srgbClr val="FF4476"/>
                        </a:solidFill>
                        <a:ln w="28575">
                          <a:solidFill>
                            <a:schemeClr val="tx1"/>
                          </a:solidFill>
                        </a:ln>
                      </wps:spPr>
                      <wps:txbx>
                        <w:txbxContent>
                          <w:p w14:paraId="780E2D1E" w14:textId="77777777" w:rsidR="002358AC" w:rsidRPr="002B7AA0" w:rsidRDefault="002358AC" w:rsidP="002358AC">
                            <w:pPr>
                              <w:jc w:val="center"/>
                              <w:rPr>
                                <w:rFonts w:ascii="Roboto Slab" w:hAnsi="Roboto Slab" w:cs="Roboto Slab"/>
                                <w:sz w:val="40"/>
                                <w:szCs w:val="40"/>
                              </w:rPr>
                            </w:pPr>
                            <w:r w:rsidRPr="002B7AA0">
                              <w:rPr>
                                <w:rFonts w:ascii="Roboto Slab" w:hAnsi="Roboto Slab" w:cs="Roboto Slab"/>
                                <w:b/>
                                <w:bCs/>
                                <w:sz w:val="40"/>
                                <w:szCs w:val="40"/>
                                <w:u w:val="single"/>
                              </w:rPr>
                              <w:t>Our Values:</w:t>
                            </w:r>
                            <w:r w:rsidRPr="002B7AA0">
                              <w:rPr>
                                <w:rFonts w:ascii="Roboto Slab" w:hAnsi="Roboto Slab" w:cs="Roboto Slab"/>
                                <w:sz w:val="40"/>
                                <w:szCs w:val="40"/>
                              </w:rPr>
                              <w:t xml:space="preserve"> Respect, Empathy, Independence, Collaboration, Justice, Empowerment.</w:t>
                            </w:r>
                          </w:p>
                          <w:p w14:paraId="52E5DB79" w14:textId="77777777" w:rsidR="002358AC" w:rsidRPr="004F2657" w:rsidRDefault="002358AC" w:rsidP="002358AC">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6DD3B" id="Text Box 3" o:spid="_x0000_s1029" type="#_x0000_t202" style="position:absolute;left:0;text-align:left;margin-left:-40.25pt;margin-top:13.3pt;width:522pt;height:70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" fillcolor="#ff4476" strokecolor="black [3213]" strokeweight="2.25pt">
                <v:textbox>
                  <w:txbxContent>
                    <w:p w14:paraId="780E2D1E" w14:textId="77777777" w:rsidR="002358AC" w:rsidRPr="002B7AA0" w:rsidRDefault="002358AC" w:rsidP="002358AC">
                      <w:pPr>
                        <w:jc w:val="center"/>
                        <w:rPr>
                          <w:rFonts w:ascii="Roboto Slab" w:hAnsi="Roboto Slab" w:cs="Roboto Slab"/>
                          <w:sz w:val="40"/>
                          <w:szCs w:val="40"/>
                        </w:rPr>
                      </w:pPr>
                      <w:r w:rsidRPr="002B7AA0">
                        <w:rPr>
                          <w:rFonts w:ascii="Roboto Slab" w:hAnsi="Roboto Slab" w:cs="Roboto Slab"/>
                          <w:b/>
                          <w:bCs/>
                          <w:sz w:val="40"/>
                          <w:szCs w:val="40"/>
                          <w:u w:val="single"/>
                        </w:rPr>
                        <w:t>Our Values:</w:t>
                      </w:r>
                      <w:r w:rsidRPr="002B7AA0">
                        <w:rPr>
                          <w:rFonts w:ascii="Roboto Slab" w:hAnsi="Roboto Slab" w:cs="Roboto Slab"/>
                          <w:sz w:val="40"/>
                          <w:szCs w:val="40"/>
                        </w:rPr>
                        <w:t xml:space="preserve"> Respect, Empathy, Independence, Collaboration, Justice, Empowerment.</w:t>
                      </w:r>
                    </w:p>
                    <w:p w14:paraId="52E5DB79" w14:textId="77777777" w:rsidR="002358AC" w:rsidRPr="004F2657" w:rsidRDefault="002358AC" w:rsidP="002358AC">
                      <w:pPr>
                        <w:rPr>
                          <w:b/>
                          <w:bCs/>
                        </w:rPr>
                      </w:pPr>
                    </w:p>
                  </w:txbxContent>
                </v:textbox>
                <w10:wrap anchorx="margin"/>
              </v:shape>
            </w:pict>
          </mc:Fallback>
        </mc:AlternateContent>
      </w:r>
    </w:p>
    <w:p w14:paraId="1CED56E2" w14:textId="6D01363A" w:rsidR="00D24702" w:rsidRDefault="00D24702" w:rsidP="00AE279E">
      <w:pPr>
        <w:jc w:val="both"/>
        <w:rPr>
          <w:rFonts w:ascii="Arial" w:hAnsi="Arial" w:cs="Arial"/>
          <w:sz w:val="24"/>
          <w:szCs w:val="24"/>
        </w:rPr>
      </w:pPr>
    </w:p>
    <w:p w14:paraId="00AEACCF" w14:textId="77777777" w:rsidR="00D24702" w:rsidRDefault="00D24702" w:rsidP="00AE279E">
      <w:pPr>
        <w:jc w:val="both"/>
        <w:rPr>
          <w:rFonts w:ascii="Arial" w:hAnsi="Arial" w:cs="Arial"/>
          <w:sz w:val="24"/>
          <w:szCs w:val="24"/>
        </w:rPr>
      </w:pPr>
    </w:p>
    <w:p w14:paraId="47EA147F" w14:textId="77777777" w:rsidR="00D24702" w:rsidRDefault="00D24702" w:rsidP="00AE279E">
      <w:pPr>
        <w:jc w:val="both"/>
        <w:rPr>
          <w:rFonts w:ascii="Arial" w:hAnsi="Arial" w:cs="Arial"/>
          <w:sz w:val="24"/>
          <w:szCs w:val="24"/>
        </w:rPr>
      </w:pPr>
    </w:p>
    <w:p w14:paraId="43319B61" w14:textId="190CB339" w:rsidR="00D24702" w:rsidRPr="002A3B59" w:rsidRDefault="00114D31" w:rsidP="00114D31">
      <w:pPr>
        <w:jc w:val="center"/>
        <w:rPr>
          <w:rFonts w:ascii="Arial" w:hAnsi="Arial" w:cs="Arial"/>
          <w:b/>
          <w:bCs/>
          <w:sz w:val="36"/>
          <w:szCs w:val="36"/>
        </w:rPr>
      </w:pPr>
      <w:r>
        <w:rPr>
          <w:rFonts w:ascii="Arial" w:hAnsi="Arial" w:cs="Arial"/>
          <w:b/>
          <w:bCs/>
          <w:sz w:val="36"/>
          <w:szCs w:val="36"/>
        </w:rPr>
        <w:t>Job Description</w:t>
      </w:r>
    </w:p>
    <w:p w14:paraId="08089E1E" w14:textId="77777777" w:rsidR="00D24702" w:rsidRDefault="00D24702" w:rsidP="00AE279E">
      <w:pPr>
        <w:jc w:val="both"/>
        <w:rPr>
          <w:rFonts w:ascii="Arial" w:hAnsi="Arial" w:cs="Arial"/>
          <w:sz w:val="24"/>
          <w:szCs w:val="24"/>
        </w:rPr>
      </w:pPr>
    </w:p>
    <w:tbl>
      <w:tblPr>
        <w:tblStyle w:val="TableGrid"/>
        <w:tblW w:w="0" w:type="auto"/>
        <w:tblLook w:val="04A0" w:firstRow="1" w:lastRow="0" w:firstColumn="1" w:lastColumn="0" w:noHBand="0" w:noVBand="1"/>
      </w:tblPr>
      <w:tblGrid>
        <w:gridCol w:w="2547"/>
        <w:gridCol w:w="6469"/>
      </w:tblGrid>
      <w:tr w:rsidR="00E3156F" w14:paraId="1ABC96A4" w14:textId="77777777" w:rsidTr="00923798">
        <w:tc>
          <w:tcPr>
            <w:tcW w:w="9016" w:type="dxa"/>
            <w:gridSpan w:val="2"/>
            <w:shd w:val="clear" w:color="auto" w:fill="156082" w:themeFill="accent1"/>
          </w:tcPr>
          <w:p w14:paraId="3071D9C8" w14:textId="77777777" w:rsidR="00E3156F" w:rsidRPr="00923798" w:rsidRDefault="00E3156F" w:rsidP="00923798"/>
        </w:tc>
      </w:tr>
      <w:tr w:rsidR="003E5017" w14:paraId="5A523B75" w14:textId="77777777" w:rsidTr="00923798">
        <w:tc>
          <w:tcPr>
            <w:tcW w:w="2547" w:type="dxa"/>
          </w:tcPr>
          <w:p w14:paraId="4FEBC1E8" w14:textId="2DBB4960" w:rsidR="003E5017" w:rsidRPr="00923798" w:rsidRDefault="00923798" w:rsidP="00AE279E">
            <w:pPr>
              <w:jc w:val="both"/>
              <w:rPr>
                <w:rFonts w:ascii="Arial" w:hAnsi="Arial" w:cs="Arial"/>
                <w:b/>
                <w:bCs/>
                <w:sz w:val="24"/>
                <w:szCs w:val="24"/>
              </w:rPr>
            </w:pPr>
            <w:r>
              <w:rPr>
                <w:rFonts w:ascii="Arial" w:hAnsi="Arial" w:cs="Arial"/>
                <w:b/>
                <w:bCs/>
                <w:sz w:val="24"/>
                <w:szCs w:val="24"/>
              </w:rPr>
              <w:t xml:space="preserve">Job </w:t>
            </w:r>
            <w:r w:rsidR="00D149FC">
              <w:rPr>
                <w:rFonts w:ascii="Arial" w:hAnsi="Arial" w:cs="Arial"/>
                <w:b/>
                <w:bCs/>
                <w:sz w:val="24"/>
                <w:szCs w:val="24"/>
              </w:rPr>
              <w:t>Title</w:t>
            </w:r>
          </w:p>
        </w:tc>
        <w:tc>
          <w:tcPr>
            <w:tcW w:w="6469" w:type="dxa"/>
          </w:tcPr>
          <w:p w14:paraId="3E08553F" w14:textId="606BA346" w:rsidR="003E5017" w:rsidRDefault="00721468" w:rsidP="00AE279E">
            <w:pPr>
              <w:jc w:val="both"/>
              <w:rPr>
                <w:rFonts w:ascii="Arial" w:hAnsi="Arial" w:cs="Arial"/>
                <w:sz w:val="24"/>
                <w:szCs w:val="24"/>
              </w:rPr>
            </w:pPr>
            <w:r>
              <w:rPr>
                <w:rFonts w:ascii="Arial" w:hAnsi="Arial" w:cs="Arial"/>
                <w:sz w:val="24"/>
                <w:szCs w:val="24"/>
              </w:rPr>
              <w:t>Financial Resilience Adviser</w:t>
            </w:r>
          </w:p>
          <w:p w14:paraId="227AC131" w14:textId="1616A817" w:rsidR="00D149FC" w:rsidRDefault="00D149FC" w:rsidP="00AE279E">
            <w:pPr>
              <w:jc w:val="both"/>
              <w:rPr>
                <w:rFonts w:ascii="Arial" w:hAnsi="Arial" w:cs="Arial"/>
                <w:sz w:val="24"/>
                <w:szCs w:val="24"/>
              </w:rPr>
            </w:pPr>
          </w:p>
        </w:tc>
      </w:tr>
      <w:tr w:rsidR="003E5017" w14:paraId="1C14B0E6" w14:textId="77777777" w:rsidTr="00923798">
        <w:tc>
          <w:tcPr>
            <w:tcW w:w="2547" w:type="dxa"/>
          </w:tcPr>
          <w:p w14:paraId="1FBFDC5C" w14:textId="72697CF4" w:rsidR="003E5017" w:rsidRPr="00AB5ECE" w:rsidRDefault="00AB5ECE" w:rsidP="00AE279E">
            <w:pPr>
              <w:jc w:val="both"/>
              <w:rPr>
                <w:rFonts w:ascii="Arial" w:hAnsi="Arial" w:cs="Arial"/>
                <w:b/>
                <w:bCs/>
                <w:sz w:val="24"/>
                <w:szCs w:val="24"/>
              </w:rPr>
            </w:pPr>
            <w:r>
              <w:rPr>
                <w:rFonts w:ascii="Arial" w:hAnsi="Arial" w:cs="Arial"/>
                <w:b/>
                <w:bCs/>
                <w:sz w:val="24"/>
                <w:szCs w:val="24"/>
              </w:rPr>
              <w:t>Location</w:t>
            </w:r>
          </w:p>
        </w:tc>
        <w:tc>
          <w:tcPr>
            <w:tcW w:w="6469" w:type="dxa"/>
          </w:tcPr>
          <w:p w14:paraId="1E757BA2" w14:textId="48068A92" w:rsidR="00AB5ECE" w:rsidRDefault="004A5C7E" w:rsidP="00D802A3">
            <w:pPr>
              <w:rPr>
                <w:rFonts w:ascii="Arial" w:hAnsi="Arial" w:cs="Arial"/>
                <w:sz w:val="24"/>
                <w:szCs w:val="24"/>
              </w:rPr>
            </w:pPr>
            <w:r w:rsidRPr="004A5C7E">
              <w:rPr>
                <w:rFonts w:ascii="Tahoma" w:eastAsia="Calibri" w:hAnsi="Tahoma" w:cs="Tahoma"/>
                <w:color w:val="242424"/>
                <w:kern w:val="0"/>
                <w:sz w:val="24"/>
                <w14:ligatures w14:val="none"/>
              </w:rPr>
              <w:t>Dewsbury but</w:t>
            </w:r>
            <w:r w:rsidRPr="45EA51D0">
              <w:rPr>
                <w:rFonts w:ascii="Tahoma" w:eastAsia="Calibri" w:hAnsi="Tahoma" w:cs="Tahoma"/>
                <w:color w:val="242424"/>
                <w:sz w:val="24"/>
                <w:szCs w:val="24"/>
              </w:rPr>
              <w:t xml:space="preserve"> there may be the necessity to work from other locations</w:t>
            </w:r>
            <w:r>
              <w:rPr>
                <w:rFonts w:ascii="Arial" w:hAnsi="Arial" w:cs="Arial"/>
                <w:sz w:val="24"/>
                <w:szCs w:val="24"/>
              </w:rPr>
              <w:t xml:space="preserve"> </w:t>
            </w:r>
          </w:p>
        </w:tc>
      </w:tr>
      <w:tr w:rsidR="003E5017" w14:paraId="5435CEB8" w14:textId="77777777" w:rsidTr="00923798">
        <w:tc>
          <w:tcPr>
            <w:tcW w:w="2547" w:type="dxa"/>
          </w:tcPr>
          <w:p w14:paraId="2D9D9A68" w14:textId="77777777" w:rsidR="003E5017" w:rsidRDefault="00AB5ECE" w:rsidP="00AE279E">
            <w:pPr>
              <w:jc w:val="both"/>
              <w:rPr>
                <w:rFonts w:ascii="Arial" w:hAnsi="Arial" w:cs="Arial"/>
                <w:b/>
                <w:bCs/>
                <w:sz w:val="24"/>
                <w:szCs w:val="24"/>
              </w:rPr>
            </w:pPr>
            <w:r>
              <w:rPr>
                <w:rFonts w:ascii="Arial" w:hAnsi="Arial" w:cs="Arial"/>
                <w:b/>
                <w:bCs/>
                <w:sz w:val="24"/>
                <w:szCs w:val="24"/>
              </w:rPr>
              <w:t>Salary</w:t>
            </w:r>
          </w:p>
          <w:p w14:paraId="60D32020" w14:textId="493DAE15" w:rsidR="00AB5ECE" w:rsidRPr="00AB5ECE" w:rsidRDefault="00AB5ECE" w:rsidP="00AE279E">
            <w:pPr>
              <w:jc w:val="both"/>
              <w:rPr>
                <w:rFonts w:ascii="Arial" w:hAnsi="Arial" w:cs="Arial"/>
                <w:b/>
                <w:bCs/>
                <w:sz w:val="24"/>
                <w:szCs w:val="24"/>
              </w:rPr>
            </w:pPr>
          </w:p>
        </w:tc>
        <w:tc>
          <w:tcPr>
            <w:tcW w:w="6469" w:type="dxa"/>
          </w:tcPr>
          <w:p w14:paraId="1E844AC9" w14:textId="02329D93" w:rsidR="003E5017" w:rsidRDefault="00377E90" w:rsidP="00AE279E">
            <w:pPr>
              <w:jc w:val="both"/>
              <w:rPr>
                <w:rFonts w:ascii="Arial" w:hAnsi="Arial" w:cs="Arial"/>
                <w:sz w:val="24"/>
                <w:szCs w:val="24"/>
              </w:rPr>
            </w:pPr>
            <w:r>
              <w:rPr>
                <w:rFonts w:ascii="Arial" w:hAnsi="Arial" w:cs="Arial"/>
                <w:sz w:val="24"/>
                <w:szCs w:val="24"/>
              </w:rPr>
              <w:t>£</w:t>
            </w:r>
            <w:r w:rsidR="00717AA2">
              <w:rPr>
                <w:rFonts w:ascii="Arial" w:hAnsi="Arial" w:cs="Arial"/>
                <w:sz w:val="24"/>
                <w:szCs w:val="24"/>
              </w:rPr>
              <w:t>2</w:t>
            </w:r>
            <w:r w:rsidR="005D0E45">
              <w:rPr>
                <w:rFonts w:ascii="Arial" w:hAnsi="Arial" w:cs="Arial"/>
                <w:sz w:val="24"/>
                <w:szCs w:val="24"/>
              </w:rPr>
              <w:t>6,001</w:t>
            </w:r>
          </w:p>
        </w:tc>
      </w:tr>
      <w:tr w:rsidR="003E5017" w14:paraId="2B3FA10D" w14:textId="77777777" w:rsidTr="00923798">
        <w:tc>
          <w:tcPr>
            <w:tcW w:w="2547" w:type="dxa"/>
          </w:tcPr>
          <w:p w14:paraId="2D2657DA" w14:textId="77777777" w:rsidR="003E5017" w:rsidRDefault="00471AF7" w:rsidP="00AE279E">
            <w:pPr>
              <w:jc w:val="both"/>
              <w:rPr>
                <w:rFonts w:ascii="Arial" w:hAnsi="Arial" w:cs="Arial"/>
                <w:b/>
                <w:bCs/>
                <w:sz w:val="24"/>
                <w:szCs w:val="24"/>
              </w:rPr>
            </w:pPr>
            <w:r w:rsidRPr="00471AF7">
              <w:rPr>
                <w:rFonts w:ascii="Arial" w:hAnsi="Arial" w:cs="Arial"/>
                <w:b/>
                <w:bCs/>
                <w:sz w:val="24"/>
                <w:szCs w:val="24"/>
              </w:rPr>
              <w:t>Hours</w:t>
            </w:r>
          </w:p>
          <w:p w14:paraId="2F48508C" w14:textId="69B4600A" w:rsidR="00471AF7" w:rsidRPr="00471AF7" w:rsidRDefault="00471AF7" w:rsidP="00AE279E">
            <w:pPr>
              <w:jc w:val="both"/>
              <w:rPr>
                <w:rFonts w:ascii="Arial" w:hAnsi="Arial" w:cs="Arial"/>
                <w:b/>
                <w:bCs/>
                <w:sz w:val="24"/>
                <w:szCs w:val="24"/>
              </w:rPr>
            </w:pPr>
          </w:p>
        </w:tc>
        <w:tc>
          <w:tcPr>
            <w:tcW w:w="6469" w:type="dxa"/>
          </w:tcPr>
          <w:p w14:paraId="0446CD53" w14:textId="576E73EE" w:rsidR="003E5017" w:rsidRDefault="00471AF7" w:rsidP="00AE279E">
            <w:pPr>
              <w:jc w:val="both"/>
              <w:rPr>
                <w:rFonts w:ascii="Arial" w:hAnsi="Arial" w:cs="Arial"/>
                <w:sz w:val="24"/>
                <w:szCs w:val="24"/>
              </w:rPr>
            </w:pPr>
            <w:r>
              <w:rPr>
                <w:rFonts w:ascii="Arial" w:hAnsi="Arial" w:cs="Arial"/>
                <w:sz w:val="24"/>
                <w:szCs w:val="24"/>
              </w:rPr>
              <w:t>Full</w:t>
            </w:r>
            <w:r w:rsidR="00223689">
              <w:rPr>
                <w:rFonts w:ascii="Arial" w:hAnsi="Arial" w:cs="Arial"/>
                <w:sz w:val="24"/>
                <w:szCs w:val="24"/>
              </w:rPr>
              <w:t>-t</w:t>
            </w:r>
            <w:r>
              <w:rPr>
                <w:rFonts w:ascii="Arial" w:hAnsi="Arial" w:cs="Arial"/>
                <w:sz w:val="24"/>
                <w:szCs w:val="24"/>
              </w:rPr>
              <w:t>ime</w:t>
            </w:r>
          </w:p>
        </w:tc>
      </w:tr>
      <w:tr w:rsidR="00944CD9" w14:paraId="21FABBF8" w14:textId="77777777" w:rsidTr="00923798">
        <w:tc>
          <w:tcPr>
            <w:tcW w:w="2547" w:type="dxa"/>
          </w:tcPr>
          <w:p w14:paraId="382014B8" w14:textId="24A82D67" w:rsidR="00944CD9" w:rsidRPr="00471E89" w:rsidRDefault="00944CD9" w:rsidP="00AE279E">
            <w:pPr>
              <w:jc w:val="both"/>
              <w:rPr>
                <w:rFonts w:ascii="Arial" w:hAnsi="Arial" w:cs="Arial"/>
                <w:b/>
                <w:bCs/>
                <w:sz w:val="24"/>
                <w:szCs w:val="24"/>
              </w:rPr>
            </w:pPr>
            <w:r w:rsidRPr="00471E89">
              <w:rPr>
                <w:rFonts w:ascii="Arial" w:hAnsi="Arial" w:cs="Arial"/>
                <w:b/>
                <w:bCs/>
                <w:sz w:val="24"/>
                <w:szCs w:val="24"/>
              </w:rPr>
              <w:t xml:space="preserve">Reports to </w:t>
            </w:r>
          </w:p>
        </w:tc>
        <w:tc>
          <w:tcPr>
            <w:tcW w:w="6469" w:type="dxa"/>
          </w:tcPr>
          <w:p w14:paraId="6C1F60B8" w14:textId="7F0A0C68" w:rsidR="00944CD9" w:rsidRDefault="00717AA2" w:rsidP="00AE279E">
            <w:pPr>
              <w:jc w:val="both"/>
              <w:rPr>
                <w:rFonts w:ascii="Arial" w:hAnsi="Arial" w:cs="Arial"/>
                <w:sz w:val="24"/>
                <w:szCs w:val="24"/>
              </w:rPr>
            </w:pPr>
            <w:r>
              <w:rPr>
                <w:rFonts w:ascii="Arial" w:hAnsi="Arial" w:cs="Arial"/>
                <w:sz w:val="24"/>
                <w:szCs w:val="24"/>
              </w:rPr>
              <w:t>Debt and Money Advice Team Manager</w:t>
            </w:r>
          </w:p>
          <w:p w14:paraId="41C79DBA" w14:textId="1ED0D002" w:rsidR="00471E89" w:rsidRDefault="00471E89" w:rsidP="00AE279E">
            <w:pPr>
              <w:jc w:val="both"/>
              <w:rPr>
                <w:rFonts w:ascii="Arial" w:hAnsi="Arial" w:cs="Arial"/>
                <w:sz w:val="24"/>
                <w:szCs w:val="24"/>
              </w:rPr>
            </w:pP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F7427C" w:rsidRPr="00F7427C" w14:paraId="134A35D0" w14:textId="77777777" w:rsidTr="005322AF">
        <w:tc>
          <w:tcPr>
            <w:tcW w:w="2122" w:type="dxa"/>
          </w:tcPr>
          <w:p w14:paraId="3353988C" w14:textId="77777777" w:rsidR="00F7427C" w:rsidRPr="00F7427C" w:rsidRDefault="00F7427C" w:rsidP="00F7427C">
            <w:pPr>
              <w:rPr>
                <w:rFonts w:ascii="Tahoma" w:eastAsia="Times New Roman" w:hAnsi="Tahoma" w:cs="Tahoma"/>
                <w:b/>
                <w:bCs/>
                <w:color w:val="242424"/>
                <w:sz w:val="24"/>
                <w:szCs w:val="24"/>
                <w:lang w:eastAsia="en-GB"/>
              </w:rPr>
            </w:pPr>
          </w:p>
        </w:tc>
        <w:tc>
          <w:tcPr>
            <w:tcW w:w="6894" w:type="dxa"/>
          </w:tcPr>
          <w:p w14:paraId="63ECECED" w14:textId="77777777" w:rsidR="00F7427C" w:rsidRPr="00F7427C" w:rsidRDefault="00F7427C" w:rsidP="00F7427C">
            <w:pPr>
              <w:rPr>
                <w:rFonts w:ascii="Tahoma" w:eastAsia="Times New Roman" w:hAnsi="Tahoma" w:cs="Tahoma"/>
                <w:color w:val="242424"/>
                <w:sz w:val="24"/>
                <w:szCs w:val="24"/>
                <w:lang w:eastAsia="en-GB"/>
              </w:rPr>
            </w:pPr>
          </w:p>
        </w:tc>
      </w:tr>
    </w:tbl>
    <w:p w14:paraId="3E5ABC35" w14:textId="77777777" w:rsidR="00A10AEA" w:rsidRPr="00A10AEA" w:rsidRDefault="00A10AEA" w:rsidP="002612F6">
      <w:pPr>
        <w:spacing w:after="200" w:line="240" w:lineRule="auto"/>
        <w:contextualSpacing/>
        <w:rPr>
          <w:rFonts w:ascii="Tahoma" w:eastAsia="Calibri" w:hAnsi="Tahoma" w:cs="Tahoma"/>
          <w:bCs/>
          <w:kern w:val="0"/>
          <w:sz w:val="24"/>
          <w14:ligatures w14:val="non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2612F6" w:rsidRPr="002612F6" w14:paraId="60C3111B" w14:textId="77777777" w:rsidTr="005322AF">
        <w:tc>
          <w:tcPr>
            <w:tcW w:w="2122" w:type="dxa"/>
          </w:tcPr>
          <w:p w14:paraId="4DB54ECB" w14:textId="77777777" w:rsidR="002612F6" w:rsidRPr="00D33771" w:rsidRDefault="002612F6" w:rsidP="002612F6">
            <w:pPr>
              <w:rPr>
                <w:rFonts w:ascii="Tahoma" w:eastAsia="Times New Roman" w:hAnsi="Tahoma" w:cs="Tahoma"/>
                <w:b/>
                <w:bCs/>
                <w:color w:val="242424"/>
                <w:sz w:val="24"/>
                <w:szCs w:val="24"/>
                <w:lang w:eastAsia="en-GB"/>
              </w:rPr>
            </w:pPr>
            <w:r w:rsidRPr="00D33771">
              <w:rPr>
                <w:rFonts w:ascii="Tahoma" w:eastAsia="Times New Roman" w:hAnsi="Tahoma" w:cs="Tahoma"/>
                <w:b/>
                <w:bCs/>
                <w:color w:val="242424"/>
                <w:sz w:val="24"/>
                <w:szCs w:val="24"/>
                <w:lang w:eastAsia="en-GB"/>
              </w:rPr>
              <w:t>Purpose of Job</w:t>
            </w:r>
          </w:p>
          <w:p w14:paraId="3F9C8E19" w14:textId="77777777" w:rsidR="002612F6" w:rsidRPr="002612F6" w:rsidRDefault="002612F6" w:rsidP="002612F6">
            <w:pPr>
              <w:rPr>
                <w:rFonts w:ascii="Tahoma" w:eastAsia="Times New Roman" w:hAnsi="Tahoma" w:cs="Tahoma"/>
                <w:b/>
                <w:bCs/>
                <w:color w:val="242424"/>
                <w:sz w:val="24"/>
                <w:szCs w:val="24"/>
                <w:lang w:eastAsia="en-GB"/>
              </w:rPr>
            </w:pPr>
          </w:p>
        </w:tc>
        <w:tc>
          <w:tcPr>
            <w:tcW w:w="6894" w:type="dxa"/>
          </w:tcPr>
          <w:p w14:paraId="74043271" w14:textId="5C104244" w:rsidR="002612F6" w:rsidRPr="002612F6" w:rsidRDefault="002612F6" w:rsidP="002612F6">
            <w:pPr>
              <w:rPr>
                <w:rFonts w:ascii="Tahoma" w:eastAsia="Times New Roman" w:hAnsi="Tahoma" w:cs="Tahoma"/>
                <w:color w:val="242424"/>
                <w:sz w:val="24"/>
                <w:szCs w:val="24"/>
                <w:lang w:eastAsia="en-GB"/>
              </w:rPr>
            </w:pPr>
            <w:r w:rsidRPr="002612F6">
              <w:rPr>
                <w:rFonts w:ascii="Tahoma" w:eastAsia="Times New Roman" w:hAnsi="Tahoma" w:cs="Tahoma"/>
                <w:color w:val="242424"/>
                <w:sz w:val="24"/>
                <w:szCs w:val="24"/>
                <w:lang w:eastAsia="en-GB"/>
              </w:rPr>
              <w:t>The aim of the post is to be able to offer full generalist and money advice (including initial debt assessment) by face to face, telephone or by electronic means to identify client needs, and to be able to identify the appropriate next step to ensure the client is able to face issues that arise in the future.</w:t>
            </w:r>
          </w:p>
          <w:p w14:paraId="600FFF54" w14:textId="77777777" w:rsidR="002612F6" w:rsidRPr="002612F6" w:rsidRDefault="002612F6" w:rsidP="002612F6">
            <w:pPr>
              <w:rPr>
                <w:rFonts w:ascii="Tahoma" w:eastAsia="Times New Roman" w:hAnsi="Tahoma" w:cs="Tahoma"/>
                <w:color w:val="242424"/>
                <w:sz w:val="24"/>
                <w:szCs w:val="24"/>
                <w:lang w:eastAsia="en-GB"/>
              </w:rPr>
            </w:pPr>
          </w:p>
        </w:tc>
      </w:tr>
    </w:tbl>
    <w:p w14:paraId="36741F9C" w14:textId="77777777" w:rsidR="002612F6" w:rsidRPr="00EB10C1" w:rsidRDefault="002612F6" w:rsidP="002612F6">
      <w:pPr>
        <w:spacing w:after="0" w:line="240" w:lineRule="auto"/>
        <w:rPr>
          <w:rFonts w:ascii="Tahoma" w:eastAsia="Calibri" w:hAnsi="Tahoma" w:cs="Times New Roman"/>
          <w:b/>
          <w:kern w:val="0"/>
          <w:sz w:val="24"/>
          <w:szCs w:val="24"/>
          <w14:ligatures w14:val="none"/>
        </w:rPr>
      </w:pPr>
      <w:r w:rsidRPr="00EB10C1">
        <w:rPr>
          <w:rFonts w:ascii="Tahoma" w:eastAsia="Calibri" w:hAnsi="Tahoma" w:cs="Times New Roman"/>
          <w:b/>
          <w:kern w:val="0"/>
          <w:sz w:val="24"/>
          <w:szCs w:val="24"/>
          <w14:ligatures w14:val="none"/>
        </w:rPr>
        <w:t>Duties and Responsibilities</w:t>
      </w:r>
    </w:p>
    <w:p w14:paraId="1FED859B" w14:textId="77777777" w:rsidR="002612F6" w:rsidRPr="002612F6" w:rsidRDefault="002612F6" w:rsidP="002612F6">
      <w:pPr>
        <w:spacing w:after="0" w:line="240" w:lineRule="auto"/>
        <w:rPr>
          <w:rFonts w:ascii="Tahoma" w:eastAsia="Calibri" w:hAnsi="Tahoma" w:cs="Times New Roman"/>
          <w:b/>
          <w:bCs/>
          <w:kern w:val="0"/>
          <w:sz w:val="24"/>
          <w14:ligatures w14:val="none"/>
        </w:rPr>
      </w:pPr>
    </w:p>
    <w:p w14:paraId="762B4E4B" w14:textId="77777777" w:rsidR="002612F6" w:rsidRPr="002612F6" w:rsidRDefault="002612F6" w:rsidP="002612F6">
      <w:pPr>
        <w:numPr>
          <w:ilvl w:val="0"/>
          <w:numId w:val="19"/>
        </w:numPr>
        <w:spacing w:after="200" w:line="240" w:lineRule="auto"/>
        <w:contextualSpacing/>
        <w:rPr>
          <w:rFonts w:ascii="Tahoma" w:eastAsia="Tahoma" w:hAnsi="Tahoma" w:cs="Tahoma"/>
          <w:kern w:val="0"/>
          <w:sz w:val="24"/>
          <w14:ligatures w14:val="none"/>
        </w:rPr>
      </w:pPr>
      <w:r w:rsidRPr="002612F6">
        <w:rPr>
          <w:rFonts w:ascii="Tahoma" w:eastAsia="Tahoma" w:hAnsi="Tahoma" w:cs="Tahoma"/>
          <w:kern w:val="0"/>
          <w:sz w:val="24"/>
          <w14:ligatures w14:val="none"/>
        </w:rPr>
        <w:t>Assess clients’ enquiries using sensitive listening and questioning skills.</w:t>
      </w:r>
    </w:p>
    <w:p w14:paraId="76677BEB" w14:textId="77777777" w:rsidR="002612F6" w:rsidRPr="002612F6" w:rsidRDefault="002612F6" w:rsidP="002612F6">
      <w:pPr>
        <w:numPr>
          <w:ilvl w:val="0"/>
          <w:numId w:val="19"/>
        </w:numPr>
        <w:spacing w:after="200" w:line="240" w:lineRule="auto"/>
        <w:contextualSpacing/>
        <w:rPr>
          <w:rFonts w:ascii="Tahoma" w:eastAsia="Tahoma" w:hAnsi="Tahoma" w:cs="Tahoma"/>
          <w:kern w:val="0"/>
          <w:sz w:val="24"/>
          <w14:ligatures w14:val="none"/>
        </w:rPr>
      </w:pPr>
      <w:r w:rsidRPr="002612F6">
        <w:rPr>
          <w:rFonts w:ascii="Tahoma" w:eastAsia="Tahoma" w:hAnsi="Tahoma" w:cs="Tahoma"/>
          <w:kern w:val="0"/>
          <w:sz w:val="24"/>
          <w14:ligatures w14:val="none"/>
        </w:rPr>
        <w:t>Identify key information about the issue including time limits, key dates and any requirement for urgent advice or action (using the Citizens Advice Public website, Advisernet, scripts and any other diagnostic tools, as necessary).</w:t>
      </w:r>
    </w:p>
    <w:p w14:paraId="7B09DD21" w14:textId="613BE62B" w:rsidR="002612F6" w:rsidRPr="002612F6" w:rsidRDefault="002612F6" w:rsidP="002612F6">
      <w:pPr>
        <w:numPr>
          <w:ilvl w:val="0"/>
          <w:numId w:val="19"/>
        </w:numPr>
        <w:spacing w:after="200" w:line="240" w:lineRule="auto"/>
        <w:contextualSpacing/>
        <w:rPr>
          <w:rFonts w:ascii="Tahoma" w:eastAsia="Tahoma" w:hAnsi="Tahoma" w:cs="Tahoma"/>
          <w:kern w:val="0"/>
          <w:sz w:val="24"/>
          <w14:ligatures w14:val="none"/>
        </w:rPr>
      </w:pPr>
      <w:r w:rsidRPr="002612F6">
        <w:rPr>
          <w:rFonts w:ascii="Tahoma" w:eastAsia="Tahoma" w:hAnsi="Tahoma" w:cs="Tahoma"/>
          <w:kern w:val="0"/>
          <w:sz w:val="24"/>
          <w14:ligatures w14:val="none"/>
        </w:rPr>
        <w:t>Conduct full advice appointments including benefits advice assessments (which may include form filling)</w:t>
      </w:r>
      <w:r w:rsidR="00302597">
        <w:rPr>
          <w:rFonts w:ascii="Tahoma" w:eastAsia="Tahoma" w:hAnsi="Tahoma" w:cs="Tahoma"/>
          <w:kern w:val="0"/>
          <w:sz w:val="24"/>
          <w14:ligatures w14:val="none"/>
        </w:rPr>
        <w:t>.</w:t>
      </w:r>
      <w:r w:rsidRPr="002612F6">
        <w:rPr>
          <w:rFonts w:ascii="Tahoma" w:eastAsia="Tahoma" w:hAnsi="Tahoma" w:cs="Tahoma"/>
          <w:kern w:val="0"/>
          <w:sz w:val="24"/>
          <w14:ligatures w14:val="none"/>
        </w:rPr>
        <w:t xml:space="preserve"> </w:t>
      </w:r>
    </w:p>
    <w:p w14:paraId="44753772" w14:textId="77777777" w:rsidR="002612F6" w:rsidRPr="002612F6" w:rsidRDefault="002612F6" w:rsidP="002612F6">
      <w:pPr>
        <w:numPr>
          <w:ilvl w:val="0"/>
          <w:numId w:val="19"/>
        </w:numPr>
        <w:spacing w:after="200" w:line="240" w:lineRule="auto"/>
        <w:contextualSpacing/>
        <w:rPr>
          <w:rFonts w:ascii="Tahoma" w:eastAsia="Calibri" w:hAnsi="Tahoma" w:cs="Tahoma"/>
          <w:kern w:val="0"/>
          <w:sz w:val="24"/>
          <w14:ligatures w14:val="none"/>
        </w:rPr>
      </w:pPr>
      <w:r w:rsidRPr="002612F6">
        <w:rPr>
          <w:rFonts w:ascii="Tahoma" w:eastAsia="Calibri" w:hAnsi="Tahoma" w:cs="Tahoma"/>
          <w:kern w:val="0"/>
          <w:sz w:val="24"/>
          <w14:ligatures w14:val="none"/>
        </w:rPr>
        <w:t>Undertake debt assessments utilising Citizens Advice Debt Assessment Tool framework as required either by telephone, face to face or by electronic means.</w:t>
      </w:r>
    </w:p>
    <w:p w14:paraId="5FDCDF03" w14:textId="77777777" w:rsidR="002612F6" w:rsidRPr="002612F6" w:rsidRDefault="002612F6" w:rsidP="002612F6">
      <w:pPr>
        <w:numPr>
          <w:ilvl w:val="0"/>
          <w:numId w:val="19"/>
        </w:numPr>
        <w:spacing w:after="200" w:line="240" w:lineRule="auto"/>
        <w:contextualSpacing/>
        <w:rPr>
          <w:rFonts w:ascii="Tahoma" w:eastAsia="Calibri" w:hAnsi="Tahoma" w:cs="Tahoma"/>
          <w:kern w:val="0"/>
          <w:sz w:val="24"/>
          <w14:ligatures w14:val="none"/>
        </w:rPr>
      </w:pPr>
      <w:r w:rsidRPr="002612F6">
        <w:rPr>
          <w:rFonts w:ascii="Tahoma" w:eastAsia="Calibri" w:hAnsi="Tahoma" w:cs="Tahoma"/>
          <w:kern w:val="0"/>
          <w:sz w:val="24"/>
          <w14:ligatures w14:val="none"/>
        </w:rPr>
        <w:t>Interview clients using sensitive listening and questioning skills in order to allow clients to explain their problem(s) and empower them to set their own priorities.</w:t>
      </w:r>
    </w:p>
    <w:p w14:paraId="376464AF" w14:textId="51F9F39C" w:rsidR="002612F6" w:rsidRPr="002612F6" w:rsidRDefault="002612F6" w:rsidP="002612F6">
      <w:pPr>
        <w:numPr>
          <w:ilvl w:val="0"/>
          <w:numId w:val="19"/>
        </w:numPr>
        <w:spacing w:after="200" w:line="240" w:lineRule="auto"/>
        <w:contextualSpacing/>
        <w:rPr>
          <w:rFonts w:ascii="Tahoma" w:eastAsia="Calibri" w:hAnsi="Tahoma" w:cs="Tahoma"/>
          <w:kern w:val="0"/>
          <w:sz w:val="24"/>
          <w14:ligatures w14:val="none"/>
        </w:rPr>
      </w:pPr>
      <w:r w:rsidRPr="002612F6">
        <w:rPr>
          <w:rFonts w:ascii="Tahoma" w:eastAsia="Calibri" w:hAnsi="Tahoma" w:cs="Tahoma"/>
          <w:kern w:val="0"/>
          <w:sz w:val="24"/>
          <w14:ligatures w14:val="none"/>
        </w:rPr>
        <w:t>Identify emergency debt situations and provide advice, or refer for immediate caseworker support if required</w:t>
      </w:r>
      <w:r w:rsidR="00302597">
        <w:rPr>
          <w:rFonts w:ascii="Tahoma" w:eastAsia="Calibri" w:hAnsi="Tahoma" w:cs="Tahoma"/>
          <w:kern w:val="0"/>
          <w:sz w:val="24"/>
          <w14:ligatures w14:val="none"/>
        </w:rPr>
        <w:t>.</w:t>
      </w:r>
    </w:p>
    <w:p w14:paraId="21776B50" w14:textId="7D038867" w:rsidR="002612F6" w:rsidRPr="002612F6" w:rsidRDefault="002612F6" w:rsidP="002612F6">
      <w:pPr>
        <w:numPr>
          <w:ilvl w:val="0"/>
          <w:numId w:val="19"/>
        </w:numPr>
        <w:spacing w:after="200" w:line="240" w:lineRule="auto"/>
        <w:contextualSpacing/>
        <w:rPr>
          <w:rFonts w:ascii="Tahoma" w:eastAsia="Tahoma" w:hAnsi="Tahoma" w:cs="Tahoma"/>
          <w:kern w:val="0"/>
          <w:sz w:val="24"/>
          <w:szCs w:val="24"/>
          <w14:ligatures w14:val="none"/>
        </w:rPr>
      </w:pPr>
      <w:r w:rsidRPr="002612F6">
        <w:rPr>
          <w:rFonts w:ascii="Tahoma" w:eastAsia="Tahoma" w:hAnsi="Tahoma" w:cs="Tahoma"/>
          <w:kern w:val="0"/>
          <w:sz w:val="24"/>
          <w:szCs w:val="24"/>
          <w14:ligatures w14:val="none"/>
        </w:rPr>
        <w:t>Help clients prepare a comprehensive budget in line with Standard Financial Statement guidelines, identifying any missed income or expenditure</w:t>
      </w:r>
      <w:r w:rsidR="00302597">
        <w:rPr>
          <w:rFonts w:ascii="Tahoma" w:eastAsia="Tahoma" w:hAnsi="Tahoma" w:cs="Tahoma"/>
          <w:kern w:val="0"/>
          <w:sz w:val="24"/>
          <w:szCs w:val="24"/>
          <w14:ligatures w14:val="none"/>
        </w:rPr>
        <w:t>.</w:t>
      </w:r>
    </w:p>
    <w:p w14:paraId="7D5C9874" w14:textId="0B94C45E" w:rsidR="002612F6" w:rsidRPr="002612F6" w:rsidRDefault="002612F6" w:rsidP="002612F6">
      <w:pPr>
        <w:numPr>
          <w:ilvl w:val="0"/>
          <w:numId w:val="19"/>
        </w:numPr>
        <w:spacing w:after="200" w:line="240" w:lineRule="auto"/>
        <w:contextualSpacing/>
        <w:rPr>
          <w:rFonts w:ascii="Tahoma" w:eastAsia="Tahoma" w:hAnsi="Tahoma" w:cs="Tahoma"/>
          <w:kern w:val="0"/>
          <w:sz w:val="24"/>
          <w:szCs w:val="24"/>
          <w14:ligatures w14:val="none"/>
        </w:rPr>
      </w:pPr>
      <w:r w:rsidRPr="002612F6">
        <w:rPr>
          <w:rFonts w:ascii="Tahoma" w:eastAsia="Tahoma" w:hAnsi="Tahoma" w:cs="Tahoma"/>
          <w:kern w:val="0"/>
          <w:sz w:val="24"/>
          <w:szCs w:val="24"/>
          <w14:ligatures w14:val="none"/>
        </w:rPr>
        <w:t>Identify opportunities for income maximi</w:t>
      </w:r>
      <w:r w:rsidR="004D6FEC">
        <w:rPr>
          <w:rFonts w:ascii="Tahoma" w:eastAsia="Tahoma" w:hAnsi="Tahoma" w:cs="Tahoma"/>
          <w:kern w:val="0"/>
          <w:sz w:val="24"/>
          <w:szCs w:val="24"/>
          <w14:ligatures w14:val="none"/>
        </w:rPr>
        <w:t>s</w:t>
      </w:r>
      <w:r w:rsidRPr="002612F6">
        <w:rPr>
          <w:rFonts w:ascii="Tahoma" w:eastAsia="Tahoma" w:hAnsi="Tahoma" w:cs="Tahoma"/>
          <w:kern w:val="0"/>
          <w:sz w:val="24"/>
          <w:szCs w:val="24"/>
          <w14:ligatures w14:val="none"/>
        </w:rPr>
        <w:t>ation (benefits, grants, or entitlements)</w:t>
      </w:r>
      <w:r w:rsidR="00302597">
        <w:rPr>
          <w:rFonts w:ascii="Tahoma" w:eastAsia="Tahoma" w:hAnsi="Tahoma" w:cs="Tahoma"/>
          <w:kern w:val="0"/>
          <w:sz w:val="24"/>
          <w:szCs w:val="24"/>
          <w14:ligatures w14:val="none"/>
        </w:rPr>
        <w:t>.</w:t>
      </w:r>
    </w:p>
    <w:p w14:paraId="6451836A" w14:textId="653E01D1" w:rsidR="002612F6" w:rsidRPr="002612F6" w:rsidRDefault="002612F6" w:rsidP="002612F6">
      <w:pPr>
        <w:numPr>
          <w:ilvl w:val="0"/>
          <w:numId w:val="19"/>
        </w:numPr>
        <w:spacing w:after="200" w:line="240" w:lineRule="auto"/>
        <w:contextualSpacing/>
        <w:rPr>
          <w:rFonts w:ascii="Tahoma" w:eastAsia="Tahoma" w:hAnsi="Tahoma" w:cs="Tahoma"/>
          <w:kern w:val="0"/>
          <w:sz w:val="24"/>
          <w:szCs w:val="24"/>
          <w14:ligatures w14:val="none"/>
        </w:rPr>
      </w:pPr>
      <w:r w:rsidRPr="002612F6">
        <w:rPr>
          <w:rFonts w:ascii="Tahoma" w:eastAsia="Tahoma" w:hAnsi="Tahoma" w:cs="Tahoma"/>
          <w:kern w:val="0"/>
          <w:sz w:val="24"/>
          <w:szCs w:val="24"/>
          <w14:ligatures w14:val="none"/>
        </w:rPr>
        <w:t>Support clients in applying for suitable schemes aimed at reducing debt or managing ongoing financial commitments</w:t>
      </w:r>
      <w:r w:rsidR="00302597">
        <w:rPr>
          <w:rFonts w:ascii="Tahoma" w:eastAsia="Tahoma" w:hAnsi="Tahoma" w:cs="Tahoma"/>
          <w:kern w:val="0"/>
          <w:sz w:val="24"/>
          <w:szCs w:val="24"/>
          <w14:ligatures w14:val="none"/>
        </w:rPr>
        <w:t>.</w:t>
      </w:r>
    </w:p>
    <w:p w14:paraId="262B5B4B" w14:textId="16D8AD8F" w:rsidR="002612F6" w:rsidRPr="002612F6" w:rsidRDefault="002612F6" w:rsidP="002612F6">
      <w:pPr>
        <w:numPr>
          <w:ilvl w:val="0"/>
          <w:numId w:val="19"/>
        </w:numPr>
        <w:spacing w:after="200" w:line="240" w:lineRule="auto"/>
        <w:contextualSpacing/>
        <w:rPr>
          <w:rFonts w:ascii="Tahoma" w:eastAsia="Tahoma" w:hAnsi="Tahoma" w:cs="Tahoma"/>
          <w:kern w:val="0"/>
          <w:sz w:val="24"/>
          <w:szCs w:val="24"/>
          <w14:ligatures w14:val="none"/>
        </w:rPr>
      </w:pPr>
      <w:r w:rsidRPr="002612F6">
        <w:rPr>
          <w:rFonts w:ascii="Tahoma" w:eastAsia="Tahoma" w:hAnsi="Tahoma" w:cs="Tahoma"/>
          <w:kern w:val="0"/>
          <w:sz w:val="24"/>
          <w:szCs w:val="24"/>
          <w14:ligatures w14:val="none"/>
        </w:rPr>
        <w:t>Provide tailored advice on budgeting and money management</w:t>
      </w:r>
      <w:r w:rsidR="00302597">
        <w:rPr>
          <w:rFonts w:ascii="Tahoma" w:eastAsia="Tahoma" w:hAnsi="Tahoma" w:cs="Tahoma"/>
          <w:kern w:val="0"/>
          <w:sz w:val="24"/>
          <w:szCs w:val="24"/>
          <w14:ligatures w14:val="none"/>
        </w:rPr>
        <w:t>.</w:t>
      </w:r>
    </w:p>
    <w:p w14:paraId="685A014B" w14:textId="77777777" w:rsidR="002612F6" w:rsidRPr="002612F6" w:rsidRDefault="002612F6" w:rsidP="002612F6">
      <w:pPr>
        <w:numPr>
          <w:ilvl w:val="0"/>
          <w:numId w:val="19"/>
        </w:numPr>
        <w:spacing w:after="200" w:line="240" w:lineRule="auto"/>
        <w:contextualSpacing/>
        <w:rPr>
          <w:rFonts w:ascii="Tahoma" w:eastAsia="Tahoma" w:hAnsi="Tahoma" w:cs="Tahoma"/>
          <w:kern w:val="0"/>
          <w:sz w:val="24"/>
          <w14:ligatures w14:val="none"/>
        </w:rPr>
      </w:pPr>
      <w:r w:rsidRPr="002612F6">
        <w:rPr>
          <w:rFonts w:ascii="Tahoma" w:eastAsia="Tahoma" w:hAnsi="Tahoma" w:cs="Tahoma"/>
          <w:kern w:val="0"/>
          <w:sz w:val="24"/>
          <w14:ligatures w14:val="none"/>
        </w:rPr>
        <w:t>Assess and agree the appropriate level of service, taking into consideration the client's ability to take the next step themselves, the complexity of the issue and the organisation’s resources.</w:t>
      </w:r>
    </w:p>
    <w:p w14:paraId="5FF08B29" w14:textId="77777777" w:rsidR="002612F6" w:rsidRPr="002612F6" w:rsidRDefault="002612F6" w:rsidP="002612F6">
      <w:pPr>
        <w:numPr>
          <w:ilvl w:val="0"/>
          <w:numId w:val="19"/>
        </w:numPr>
        <w:spacing w:after="200" w:line="240" w:lineRule="auto"/>
        <w:contextualSpacing/>
        <w:rPr>
          <w:rFonts w:ascii="Tahoma" w:eastAsia="Tahoma" w:hAnsi="Tahoma" w:cs="Tahoma"/>
          <w:kern w:val="0"/>
          <w:sz w:val="24"/>
          <w14:ligatures w14:val="none"/>
        </w:rPr>
      </w:pPr>
      <w:r w:rsidRPr="002612F6">
        <w:rPr>
          <w:rFonts w:ascii="Tahoma" w:eastAsia="Tahoma" w:hAnsi="Tahoma" w:cs="Tahoma"/>
          <w:kern w:val="0"/>
          <w:sz w:val="24"/>
          <w14:ligatures w14:val="none"/>
        </w:rPr>
        <w:t>Refer clients appropriately (both internally and externally) to suit client's needs following agreed protocols, including planning and informing clients of what to expect.</w:t>
      </w:r>
    </w:p>
    <w:p w14:paraId="2A1799D5" w14:textId="77777777" w:rsidR="002612F6" w:rsidRPr="002612F6" w:rsidRDefault="002612F6" w:rsidP="002612F6">
      <w:pPr>
        <w:numPr>
          <w:ilvl w:val="0"/>
          <w:numId w:val="19"/>
        </w:numPr>
        <w:spacing w:before="240" w:after="240" w:line="240" w:lineRule="auto"/>
        <w:contextualSpacing/>
        <w:rPr>
          <w:rFonts w:ascii="Tahoma" w:eastAsia="Calibri" w:hAnsi="Tahoma" w:cs="Tahoma"/>
          <w:kern w:val="0"/>
          <w:sz w:val="24"/>
          <w14:ligatures w14:val="none"/>
        </w:rPr>
      </w:pPr>
      <w:r w:rsidRPr="002612F6">
        <w:rPr>
          <w:rFonts w:ascii="Tahoma" w:eastAsia="Tahoma" w:hAnsi="Tahoma" w:cs="Tahoma"/>
          <w:kern w:val="0"/>
          <w:sz w:val="24"/>
          <w14:ligatures w14:val="none"/>
        </w:rPr>
        <w:t>Signpost clients appropriately to suit their needs, following agreed protocols.</w:t>
      </w:r>
    </w:p>
    <w:p w14:paraId="66755678" w14:textId="77777777" w:rsidR="002612F6" w:rsidRPr="002612F6" w:rsidRDefault="002612F6" w:rsidP="002612F6">
      <w:pPr>
        <w:numPr>
          <w:ilvl w:val="0"/>
          <w:numId w:val="19"/>
        </w:numPr>
        <w:spacing w:before="240" w:after="240" w:line="240" w:lineRule="auto"/>
        <w:contextualSpacing/>
        <w:rPr>
          <w:rFonts w:ascii="Tahoma" w:eastAsia="Calibri" w:hAnsi="Tahoma" w:cs="Tahoma"/>
          <w:kern w:val="0"/>
          <w:sz w:val="24"/>
          <w14:ligatures w14:val="none"/>
        </w:rPr>
      </w:pPr>
      <w:r w:rsidRPr="002612F6">
        <w:rPr>
          <w:rFonts w:ascii="Tahoma" w:eastAsia="Calibri" w:hAnsi="Tahoma" w:cs="Tahoma"/>
          <w:kern w:val="0"/>
          <w:sz w:val="24"/>
          <w14:ligatures w14:val="none"/>
        </w:rPr>
        <w:t>Ensure that all work conforms to KCALC Office Manual, FCA and the Citizens Advice quality standard.</w:t>
      </w:r>
    </w:p>
    <w:p w14:paraId="3E832E7B" w14:textId="77777777" w:rsidR="002612F6" w:rsidRPr="002612F6" w:rsidRDefault="002612F6" w:rsidP="002612F6">
      <w:pPr>
        <w:numPr>
          <w:ilvl w:val="0"/>
          <w:numId w:val="19"/>
        </w:numPr>
        <w:spacing w:after="200" w:line="240" w:lineRule="auto"/>
        <w:contextualSpacing/>
        <w:rPr>
          <w:rFonts w:ascii="Tahoma" w:eastAsia="Calibri" w:hAnsi="Tahoma" w:cs="Tahoma"/>
          <w:kern w:val="0"/>
          <w:sz w:val="24"/>
          <w14:ligatures w14:val="none"/>
        </w:rPr>
      </w:pPr>
      <w:r w:rsidRPr="002612F6">
        <w:rPr>
          <w:rFonts w:ascii="Tahoma" w:eastAsia="Calibri" w:hAnsi="Tahoma" w:cs="Tahoma"/>
          <w:kern w:val="0"/>
          <w:sz w:val="24"/>
          <w14:ligatures w14:val="none"/>
        </w:rPr>
        <w:t>Maintain detailed case records as set out by Citizens Advice Quality of Advice standards, for the purpose of continuity of advice, information retrieval, statistical monitoring and report preparation.</w:t>
      </w:r>
    </w:p>
    <w:p w14:paraId="499B0C4F" w14:textId="77777777" w:rsidR="002612F6" w:rsidRPr="002612F6" w:rsidRDefault="002612F6" w:rsidP="002612F6">
      <w:pPr>
        <w:numPr>
          <w:ilvl w:val="0"/>
          <w:numId w:val="19"/>
        </w:numPr>
        <w:spacing w:after="200" w:line="240" w:lineRule="auto"/>
        <w:contextualSpacing/>
        <w:rPr>
          <w:rFonts w:ascii="Tahoma" w:eastAsia="Calibri" w:hAnsi="Tahoma" w:cs="Tahoma"/>
          <w:kern w:val="0"/>
          <w:sz w:val="24"/>
          <w14:ligatures w14:val="none"/>
        </w:rPr>
      </w:pPr>
      <w:r w:rsidRPr="002612F6">
        <w:rPr>
          <w:rFonts w:ascii="Tahoma" w:eastAsia="Calibri" w:hAnsi="Tahoma" w:cs="Tahoma"/>
          <w:kern w:val="0"/>
          <w:sz w:val="24"/>
          <w14:ligatures w14:val="none"/>
        </w:rPr>
        <w:t>Work cooperatively with colleagues and encourage good teamwork, clear lines of communication and common practices within the organisation.</w:t>
      </w:r>
    </w:p>
    <w:p w14:paraId="5C34148E" w14:textId="77777777" w:rsidR="002612F6" w:rsidRPr="002612F6" w:rsidRDefault="002612F6" w:rsidP="002612F6">
      <w:pPr>
        <w:numPr>
          <w:ilvl w:val="0"/>
          <w:numId w:val="19"/>
        </w:numPr>
        <w:spacing w:after="200" w:line="240" w:lineRule="auto"/>
        <w:contextualSpacing/>
        <w:rPr>
          <w:rFonts w:ascii="Tahoma" w:eastAsia="Calibri" w:hAnsi="Tahoma" w:cs="Tahoma"/>
          <w:kern w:val="0"/>
          <w:sz w:val="24"/>
          <w14:ligatures w14:val="none"/>
        </w:rPr>
      </w:pPr>
      <w:r w:rsidRPr="002612F6">
        <w:rPr>
          <w:rFonts w:ascii="Tahoma" w:eastAsia="Calibri" w:hAnsi="Tahoma" w:cs="Tahoma"/>
          <w:kern w:val="0"/>
          <w:sz w:val="24"/>
          <w14:ligatures w14:val="none"/>
        </w:rPr>
        <w:t>Ensure that all work conforms to the organisations systems and procedures.</w:t>
      </w:r>
    </w:p>
    <w:p w14:paraId="69B989C0" w14:textId="77777777" w:rsidR="007E7A3F" w:rsidRDefault="007E7A3F" w:rsidP="002612F6">
      <w:pPr>
        <w:spacing w:after="200" w:line="240" w:lineRule="auto"/>
        <w:rPr>
          <w:rFonts w:ascii="Tahoma" w:eastAsia="Calibri" w:hAnsi="Tahoma" w:cs="Tahoma"/>
          <w:kern w:val="0"/>
          <w:sz w:val="24"/>
          <w14:ligatures w14:val="none"/>
        </w:rPr>
      </w:pPr>
    </w:p>
    <w:p w14:paraId="4C588987" w14:textId="3F20D5DE" w:rsidR="002612F6" w:rsidRPr="002612F6" w:rsidRDefault="002612F6" w:rsidP="002612F6">
      <w:pPr>
        <w:spacing w:after="200" w:line="240" w:lineRule="auto"/>
        <w:rPr>
          <w:rFonts w:ascii="Tahoma" w:eastAsia="Calibri" w:hAnsi="Tahoma" w:cs="Tahoma"/>
          <w:b/>
          <w:bCs/>
          <w:kern w:val="0"/>
          <w:sz w:val="24"/>
          <w14:ligatures w14:val="none"/>
        </w:rPr>
      </w:pPr>
      <w:r w:rsidRPr="002612F6">
        <w:rPr>
          <w:rFonts w:ascii="Tahoma" w:eastAsia="Calibri" w:hAnsi="Tahoma" w:cs="Tahoma"/>
          <w:kern w:val="0"/>
          <w:sz w:val="24"/>
          <w14:ligatures w14:val="none"/>
        </w:rPr>
        <w:t xml:space="preserve"> </w:t>
      </w:r>
      <w:r w:rsidRPr="002612F6">
        <w:rPr>
          <w:rFonts w:ascii="Tahoma" w:eastAsia="Calibri" w:hAnsi="Tahoma" w:cs="Tahoma"/>
          <w:b/>
          <w:bCs/>
          <w:kern w:val="0"/>
          <w:sz w:val="24"/>
          <w14:ligatures w14:val="none"/>
        </w:rPr>
        <w:t>Professional Development</w:t>
      </w:r>
    </w:p>
    <w:p w14:paraId="635815D8" w14:textId="77777777" w:rsidR="002612F6" w:rsidRPr="002612F6" w:rsidRDefault="002612F6" w:rsidP="002612F6">
      <w:pPr>
        <w:numPr>
          <w:ilvl w:val="0"/>
          <w:numId w:val="19"/>
        </w:numPr>
        <w:spacing w:after="200" w:line="240" w:lineRule="auto"/>
        <w:contextualSpacing/>
        <w:rPr>
          <w:rFonts w:ascii="Tahoma" w:eastAsia="Calibri" w:hAnsi="Tahoma" w:cs="Tahoma"/>
          <w:kern w:val="0"/>
          <w:sz w:val="24"/>
          <w:szCs w:val="24"/>
          <w14:ligatures w14:val="none"/>
        </w:rPr>
      </w:pPr>
      <w:r w:rsidRPr="002612F6">
        <w:rPr>
          <w:rFonts w:ascii="Tahoma" w:eastAsia="Calibri" w:hAnsi="Tahoma" w:cs="Tahoma"/>
          <w:kern w:val="0"/>
          <w:sz w:val="24"/>
          <w:szCs w:val="24"/>
          <w14:ligatures w14:val="none"/>
        </w:rPr>
        <w:t>Keep up to date with legislation, policies and procedures and undertake appropriate training.</w:t>
      </w:r>
    </w:p>
    <w:p w14:paraId="454ADFE7" w14:textId="77777777" w:rsidR="002612F6" w:rsidRPr="002612F6" w:rsidRDefault="002612F6" w:rsidP="002612F6">
      <w:pPr>
        <w:numPr>
          <w:ilvl w:val="0"/>
          <w:numId w:val="19"/>
        </w:numPr>
        <w:spacing w:after="200" w:line="240" w:lineRule="auto"/>
        <w:contextualSpacing/>
        <w:rPr>
          <w:rFonts w:ascii="Tahoma" w:eastAsia="Calibri" w:hAnsi="Tahoma" w:cs="Tahoma"/>
          <w:kern w:val="0"/>
          <w:sz w:val="24"/>
          <w:szCs w:val="24"/>
          <w14:ligatures w14:val="none"/>
        </w:rPr>
      </w:pPr>
      <w:r w:rsidRPr="002612F6">
        <w:rPr>
          <w:rFonts w:ascii="Tahoma" w:eastAsia="Calibri" w:hAnsi="Tahoma" w:cs="Tahoma"/>
          <w:kern w:val="0"/>
          <w:sz w:val="24"/>
          <w:szCs w:val="24"/>
          <w14:ligatures w14:val="none"/>
        </w:rPr>
        <w:t>Read relevant publications.</w:t>
      </w:r>
    </w:p>
    <w:p w14:paraId="647C71FD" w14:textId="77777777" w:rsidR="002612F6" w:rsidRPr="002612F6" w:rsidRDefault="002612F6" w:rsidP="002612F6">
      <w:pPr>
        <w:numPr>
          <w:ilvl w:val="0"/>
          <w:numId w:val="19"/>
        </w:numPr>
        <w:spacing w:after="200" w:line="240" w:lineRule="auto"/>
        <w:contextualSpacing/>
        <w:rPr>
          <w:rFonts w:ascii="Tahoma" w:eastAsia="Calibri" w:hAnsi="Tahoma" w:cs="Tahoma"/>
          <w:kern w:val="0"/>
          <w:sz w:val="24"/>
          <w:szCs w:val="24"/>
          <w14:ligatures w14:val="none"/>
        </w:rPr>
      </w:pPr>
      <w:r w:rsidRPr="002612F6">
        <w:rPr>
          <w:rFonts w:ascii="Tahoma" w:eastAsia="Calibri" w:hAnsi="Tahoma" w:cs="Tahoma"/>
          <w:kern w:val="0"/>
          <w:sz w:val="24"/>
          <w:szCs w:val="24"/>
          <w14:ligatures w14:val="none"/>
        </w:rPr>
        <w:t>Attend relevant internal and external meetings as agreed with the line manager.</w:t>
      </w:r>
    </w:p>
    <w:p w14:paraId="152DE548" w14:textId="77777777" w:rsidR="002612F6" w:rsidRPr="002612F6" w:rsidRDefault="002612F6" w:rsidP="002612F6">
      <w:pPr>
        <w:numPr>
          <w:ilvl w:val="0"/>
          <w:numId w:val="19"/>
        </w:numPr>
        <w:spacing w:after="200" w:line="240" w:lineRule="auto"/>
        <w:contextualSpacing/>
        <w:rPr>
          <w:rFonts w:ascii="Tahoma" w:eastAsia="Calibri" w:hAnsi="Tahoma" w:cs="Tahoma"/>
          <w:kern w:val="0"/>
          <w:sz w:val="24"/>
          <w:szCs w:val="24"/>
          <w14:ligatures w14:val="none"/>
        </w:rPr>
      </w:pPr>
      <w:r w:rsidRPr="002612F6">
        <w:rPr>
          <w:rFonts w:ascii="Tahoma" w:eastAsia="Calibri" w:hAnsi="Tahoma" w:cs="Tahoma"/>
          <w:kern w:val="0"/>
          <w:sz w:val="24"/>
          <w:szCs w:val="24"/>
          <w14:ligatures w14:val="none"/>
        </w:rPr>
        <w:t>Prepare for and attend supervision sessions/team meetings/staff meetings as appropriate.</w:t>
      </w:r>
    </w:p>
    <w:p w14:paraId="1CC1C3FD" w14:textId="77777777" w:rsidR="002612F6" w:rsidRDefault="002612F6" w:rsidP="002612F6">
      <w:pPr>
        <w:numPr>
          <w:ilvl w:val="0"/>
          <w:numId w:val="19"/>
        </w:numPr>
        <w:spacing w:after="200" w:line="240" w:lineRule="auto"/>
        <w:contextualSpacing/>
        <w:rPr>
          <w:rFonts w:ascii="Tahoma" w:eastAsia="Calibri" w:hAnsi="Tahoma" w:cs="Tahoma"/>
          <w:kern w:val="0"/>
          <w:sz w:val="24"/>
          <w:szCs w:val="24"/>
          <w14:ligatures w14:val="none"/>
        </w:rPr>
      </w:pPr>
      <w:r w:rsidRPr="002612F6">
        <w:rPr>
          <w:rFonts w:ascii="Tahoma" w:eastAsia="Calibri" w:hAnsi="Tahoma" w:cs="Tahoma"/>
          <w:kern w:val="0"/>
          <w:sz w:val="24"/>
          <w:szCs w:val="24"/>
          <w14:ligatures w14:val="none"/>
        </w:rPr>
        <w:t>Identify own learning and development needs and take steps to address these.</w:t>
      </w:r>
    </w:p>
    <w:p w14:paraId="7B4805A9" w14:textId="77777777" w:rsidR="002612F6" w:rsidRPr="002612F6" w:rsidRDefault="002612F6" w:rsidP="002612F6">
      <w:pPr>
        <w:spacing w:after="200" w:line="240" w:lineRule="auto"/>
        <w:ind w:left="360"/>
        <w:contextualSpacing/>
        <w:rPr>
          <w:rFonts w:ascii="Tahoma" w:eastAsia="Calibri" w:hAnsi="Tahoma" w:cs="Tahoma"/>
          <w:kern w:val="0"/>
          <w:sz w:val="24"/>
          <w:szCs w:val="24"/>
          <w14:ligatures w14:val="none"/>
        </w:rPr>
      </w:pPr>
    </w:p>
    <w:p w14:paraId="508889AA" w14:textId="77777777" w:rsidR="002612F6" w:rsidRPr="002612F6" w:rsidRDefault="002612F6" w:rsidP="002612F6">
      <w:pPr>
        <w:spacing w:after="200" w:line="240" w:lineRule="auto"/>
        <w:rPr>
          <w:rFonts w:ascii="Tahoma" w:eastAsia="Calibri" w:hAnsi="Tahoma" w:cs="Tahoma"/>
          <w:b/>
          <w:kern w:val="0"/>
          <w:sz w:val="24"/>
          <w14:ligatures w14:val="none"/>
        </w:rPr>
      </w:pPr>
      <w:r w:rsidRPr="002612F6">
        <w:rPr>
          <w:rFonts w:ascii="Tahoma" w:eastAsia="Calibri" w:hAnsi="Tahoma" w:cs="Tahoma"/>
          <w:b/>
          <w:kern w:val="0"/>
          <w:sz w:val="24"/>
          <w14:ligatures w14:val="none"/>
        </w:rPr>
        <w:t>Research and Campaigns</w:t>
      </w:r>
    </w:p>
    <w:p w14:paraId="211626E9" w14:textId="77777777" w:rsidR="002612F6" w:rsidRPr="002612F6" w:rsidRDefault="002612F6" w:rsidP="002612F6">
      <w:pPr>
        <w:numPr>
          <w:ilvl w:val="0"/>
          <w:numId w:val="19"/>
        </w:numPr>
        <w:spacing w:after="200" w:line="240" w:lineRule="auto"/>
        <w:contextualSpacing/>
        <w:rPr>
          <w:rFonts w:ascii="Tahoma" w:eastAsia="Calibri" w:hAnsi="Tahoma" w:cs="Tahoma"/>
          <w:kern w:val="0"/>
          <w:sz w:val="24"/>
          <w:szCs w:val="24"/>
          <w14:ligatures w14:val="none"/>
        </w:rPr>
      </w:pPr>
      <w:r w:rsidRPr="002612F6">
        <w:rPr>
          <w:rFonts w:ascii="Tahoma" w:eastAsia="Calibri" w:hAnsi="Tahoma" w:cs="Tahoma"/>
          <w:kern w:val="0"/>
          <w:sz w:val="24"/>
          <w:szCs w:val="24"/>
          <w14:ligatures w14:val="none"/>
        </w:rPr>
        <w:t>To be always alert to the research and campaigns implications of issues presented by Clients.</w:t>
      </w:r>
    </w:p>
    <w:p w14:paraId="69DF7E8D" w14:textId="5AD570F2" w:rsidR="002612F6" w:rsidRPr="002612F6" w:rsidRDefault="002612F6" w:rsidP="002612F6">
      <w:pPr>
        <w:numPr>
          <w:ilvl w:val="0"/>
          <w:numId w:val="19"/>
        </w:numPr>
        <w:spacing w:after="200" w:line="240" w:lineRule="auto"/>
        <w:contextualSpacing/>
        <w:rPr>
          <w:rFonts w:ascii="Tahoma" w:eastAsia="Calibri" w:hAnsi="Tahoma" w:cs="Tahoma"/>
          <w:b/>
          <w:kern w:val="0"/>
          <w:sz w:val="24"/>
          <w14:ligatures w14:val="none"/>
        </w:rPr>
      </w:pPr>
      <w:r w:rsidRPr="002612F6">
        <w:rPr>
          <w:rFonts w:ascii="Tahoma" w:eastAsia="Calibri" w:hAnsi="Tahoma" w:cs="Tahoma"/>
          <w:kern w:val="0"/>
          <w:sz w:val="24"/>
          <w:szCs w:val="24"/>
          <w14:ligatures w14:val="none"/>
        </w:rPr>
        <w:t>To take appropriate action to influence research and campaigns regarding these issues</w:t>
      </w:r>
      <w:r>
        <w:rPr>
          <w:rFonts w:ascii="Tahoma" w:eastAsia="Calibri" w:hAnsi="Tahoma" w:cs="Tahoma"/>
          <w:kern w:val="0"/>
          <w:sz w:val="24"/>
          <w:szCs w:val="24"/>
          <w14:ligatures w14:val="none"/>
        </w:rPr>
        <w:t>.</w:t>
      </w:r>
    </w:p>
    <w:p w14:paraId="3D5D4239" w14:textId="77777777" w:rsidR="002612F6" w:rsidRPr="002612F6" w:rsidRDefault="002612F6" w:rsidP="002612F6">
      <w:pPr>
        <w:spacing w:after="200" w:line="240" w:lineRule="auto"/>
        <w:ind w:left="360"/>
        <w:contextualSpacing/>
        <w:rPr>
          <w:rFonts w:ascii="Tahoma" w:eastAsia="Calibri" w:hAnsi="Tahoma" w:cs="Tahoma"/>
          <w:b/>
          <w:kern w:val="0"/>
          <w:sz w:val="24"/>
          <w14:ligatures w14:val="none"/>
        </w:rPr>
      </w:pPr>
    </w:p>
    <w:p w14:paraId="3E06D31F" w14:textId="77777777" w:rsidR="002612F6" w:rsidRPr="002612F6" w:rsidRDefault="002612F6" w:rsidP="002612F6">
      <w:pPr>
        <w:spacing w:after="200" w:line="240" w:lineRule="auto"/>
        <w:rPr>
          <w:rFonts w:ascii="Tahoma" w:eastAsia="Calibri" w:hAnsi="Tahoma" w:cs="Tahoma"/>
          <w:b/>
          <w:kern w:val="0"/>
          <w:sz w:val="24"/>
          <w14:ligatures w14:val="none"/>
        </w:rPr>
      </w:pPr>
      <w:r w:rsidRPr="002612F6">
        <w:rPr>
          <w:rFonts w:ascii="Tahoma" w:eastAsia="Calibri" w:hAnsi="Tahoma" w:cs="Tahoma"/>
          <w:b/>
          <w:kern w:val="0"/>
          <w:sz w:val="24"/>
          <w14:ligatures w14:val="none"/>
        </w:rPr>
        <w:t>Other Duties and Responsibilities</w:t>
      </w:r>
    </w:p>
    <w:p w14:paraId="26DE1552" w14:textId="77777777" w:rsidR="002612F6" w:rsidRPr="002612F6" w:rsidRDefault="002612F6" w:rsidP="002612F6">
      <w:pPr>
        <w:numPr>
          <w:ilvl w:val="0"/>
          <w:numId w:val="15"/>
        </w:numPr>
        <w:spacing w:after="200" w:line="240" w:lineRule="auto"/>
        <w:contextualSpacing/>
        <w:rPr>
          <w:rFonts w:ascii="Tahoma" w:eastAsia="Calibri" w:hAnsi="Tahoma" w:cs="Tahoma"/>
          <w:bCs/>
          <w:kern w:val="0"/>
          <w:sz w:val="24"/>
          <w14:ligatures w14:val="none"/>
        </w:rPr>
      </w:pPr>
      <w:r w:rsidRPr="002612F6">
        <w:rPr>
          <w:rFonts w:ascii="Tahoma" w:eastAsia="Calibri" w:hAnsi="Tahoma" w:cs="Tahoma"/>
          <w:bCs/>
          <w:kern w:val="0"/>
          <w:sz w:val="24"/>
          <w14:ligatures w14:val="none"/>
        </w:rPr>
        <w:t>In addition to the tasks and duties listed in the job description, to undertake such duties as may be identified and which are generally compatible with the functions for the post.</w:t>
      </w:r>
    </w:p>
    <w:p w14:paraId="30E4A216" w14:textId="77777777" w:rsidR="002612F6" w:rsidRPr="002612F6" w:rsidRDefault="002612F6" w:rsidP="002612F6">
      <w:pPr>
        <w:numPr>
          <w:ilvl w:val="0"/>
          <w:numId w:val="15"/>
        </w:numPr>
        <w:spacing w:after="200" w:line="240" w:lineRule="auto"/>
        <w:contextualSpacing/>
        <w:rPr>
          <w:rFonts w:ascii="Tahoma" w:eastAsia="Calibri" w:hAnsi="Tahoma" w:cs="Tahoma"/>
          <w:bCs/>
          <w:kern w:val="0"/>
          <w:sz w:val="24"/>
          <w14:ligatures w14:val="none"/>
        </w:rPr>
      </w:pPr>
      <w:r w:rsidRPr="002612F6">
        <w:rPr>
          <w:rFonts w:ascii="Tahoma" w:eastAsia="Calibri" w:hAnsi="Tahoma" w:cs="Tahoma"/>
          <w:bCs/>
          <w:kern w:val="0"/>
          <w:sz w:val="24"/>
          <w14:ligatures w14:val="none"/>
        </w:rPr>
        <w:t>Abide by health and safety guidelines and share responsibility for own safety and that of colleagues.</w:t>
      </w:r>
    </w:p>
    <w:p w14:paraId="4E2B01C7" w14:textId="77777777" w:rsidR="002612F6" w:rsidRPr="002612F6" w:rsidRDefault="002612F6" w:rsidP="002612F6">
      <w:pPr>
        <w:numPr>
          <w:ilvl w:val="0"/>
          <w:numId w:val="15"/>
        </w:numPr>
        <w:spacing w:after="200" w:line="240" w:lineRule="auto"/>
        <w:contextualSpacing/>
        <w:rPr>
          <w:rFonts w:ascii="Tahoma" w:eastAsia="Calibri" w:hAnsi="Tahoma" w:cs="Tahoma"/>
          <w:bCs/>
          <w:kern w:val="0"/>
          <w:sz w:val="24"/>
          <w14:ligatures w14:val="none"/>
        </w:rPr>
      </w:pPr>
      <w:r w:rsidRPr="002612F6">
        <w:rPr>
          <w:rFonts w:ascii="Tahoma" w:eastAsia="Calibri" w:hAnsi="Tahoma" w:cs="Tahoma"/>
          <w:bCs/>
          <w:kern w:val="0"/>
          <w:sz w:val="24"/>
          <w14:ligatures w14:val="none"/>
        </w:rPr>
        <w:t>Flexibility to work from other locations in Kirklees as and when necessary.</w:t>
      </w:r>
    </w:p>
    <w:p w14:paraId="62F01CB0" w14:textId="77777777" w:rsidR="002612F6" w:rsidRPr="002612F6" w:rsidRDefault="002612F6" w:rsidP="002612F6">
      <w:pPr>
        <w:numPr>
          <w:ilvl w:val="0"/>
          <w:numId w:val="15"/>
        </w:numPr>
        <w:spacing w:after="200" w:line="240" w:lineRule="auto"/>
        <w:contextualSpacing/>
        <w:rPr>
          <w:rFonts w:ascii="Tahoma" w:eastAsia="Calibri" w:hAnsi="Tahoma" w:cs="Tahoma"/>
          <w:bCs/>
          <w:kern w:val="0"/>
          <w:sz w:val="24"/>
          <w14:ligatures w14:val="none"/>
        </w:rPr>
      </w:pPr>
      <w:r w:rsidRPr="002612F6">
        <w:rPr>
          <w:rFonts w:ascii="Tahoma" w:eastAsia="Calibri" w:hAnsi="Tahoma" w:cs="Tahoma"/>
          <w:kern w:val="0"/>
          <w:sz w:val="24"/>
          <w14:ligatures w14:val="none"/>
        </w:rPr>
        <w:t>Demonstrate commitment to the aims and policies of the KCALC service.</w:t>
      </w:r>
    </w:p>
    <w:p w14:paraId="5FD6940D" w14:textId="77777777" w:rsidR="00943BBC" w:rsidRDefault="00943BBC">
      <w:pPr>
        <w:rPr>
          <w:rFonts w:ascii="Tahoma" w:eastAsia="Calibri" w:hAnsi="Tahoma" w:cs="Tahoma"/>
          <w:b/>
          <w:kern w:val="0"/>
          <w:sz w:val="24"/>
          <w14:ligatures w14:val="none"/>
        </w:rPr>
      </w:pPr>
      <w:r>
        <w:rPr>
          <w:rFonts w:ascii="Tahoma" w:eastAsia="Calibri" w:hAnsi="Tahoma" w:cs="Tahoma"/>
          <w:b/>
          <w:kern w:val="0"/>
          <w:sz w:val="24"/>
          <w14:ligatures w14:val="none"/>
        </w:rPr>
        <w:br w:type="page"/>
      </w:r>
    </w:p>
    <w:p w14:paraId="4AC5C209" w14:textId="2D33453B" w:rsidR="00D24702" w:rsidRDefault="00935704" w:rsidP="00A63D9C">
      <w:pPr>
        <w:jc w:val="center"/>
        <w:rPr>
          <w:rFonts w:ascii="Arial" w:hAnsi="Arial" w:cs="Arial"/>
          <w:sz w:val="36"/>
          <w:szCs w:val="36"/>
        </w:rPr>
      </w:pPr>
      <w:r w:rsidRPr="00935704">
        <w:rPr>
          <w:rFonts w:ascii="Arial" w:hAnsi="Arial" w:cs="Arial"/>
          <w:b/>
          <w:bCs/>
          <w:sz w:val="36"/>
          <w:szCs w:val="36"/>
        </w:rPr>
        <w:t>Person Specification</w:t>
      </w:r>
    </w:p>
    <w:p w14:paraId="57DF7072" w14:textId="77777777" w:rsidR="00AF1E7F" w:rsidRPr="00AF1E7F" w:rsidRDefault="00AF1E7F" w:rsidP="00AF1E7F">
      <w:pPr>
        <w:spacing w:after="200" w:line="276" w:lineRule="auto"/>
        <w:rPr>
          <w:rFonts w:ascii="Arial" w:eastAsia="Calibri" w:hAnsi="Arial" w:cs="Arial"/>
          <w:b/>
          <w:kern w:val="0"/>
          <w:sz w:val="24"/>
          <w:szCs w:val="24"/>
          <w14:ligatures w14:val="none"/>
        </w:rPr>
      </w:pPr>
      <w:r w:rsidRPr="00AF1E7F">
        <w:rPr>
          <w:rFonts w:ascii="Arial" w:eastAsia="Calibri" w:hAnsi="Arial" w:cs="Arial"/>
          <w:b/>
          <w:kern w:val="0"/>
          <w:sz w:val="24"/>
          <w:szCs w:val="24"/>
          <w14:ligatures w14:val="none"/>
        </w:rPr>
        <w:t xml:space="preserve">Essential </w:t>
      </w:r>
    </w:p>
    <w:p w14:paraId="5941A8A9" w14:textId="1186F961" w:rsidR="00AF1E7F" w:rsidRPr="00AF1E7F" w:rsidRDefault="00AF1E7F" w:rsidP="005322AF">
      <w:pPr>
        <w:pStyle w:val="ListParagraph"/>
        <w:widowControl w:val="0"/>
        <w:numPr>
          <w:ilvl w:val="0"/>
          <w:numId w:val="6"/>
        </w:numPr>
        <w:autoSpaceDE w:val="0"/>
        <w:autoSpaceDN w:val="0"/>
        <w:adjustRightInd w:val="0"/>
        <w:spacing w:after="0" w:line="240" w:lineRule="auto"/>
        <w:ind w:left="360"/>
        <w:rPr>
          <w:rFonts w:ascii="Arial" w:eastAsia="Times New Roman" w:hAnsi="Arial" w:cs="Arial"/>
          <w:bCs/>
          <w:kern w:val="0"/>
          <w:sz w:val="24"/>
          <w:szCs w:val="24"/>
          <w:lang w:val="en-US" w:eastAsia="en-GB"/>
          <w14:ligatures w14:val="none"/>
        </w:rPr>
      </w:pPr>
      <w:r w:rsidRPr="00AF1E7F">
        <w:rPr>
          <w:rFonts w:ascii="Arial" w:eastAsia="Calibri" w:hAnsi="Arial" w:cs="Arial"/>
          <w:kern w:val="0"/>
          <w:sz w:val="24"/>
          <w:szCs w:val="24"/>
          <w:lang w:eastAsia="en-GB"/>
          <w14:ligatures w14:val="none"/>
        </w:rPr>
        <w:t>Good standard of literacy and numeracy, including an ability to check the accuracy of calculations and</w:t>
      </w:r>
      <w:r w:rsidRPr="00AF1E7F">
        <w:rPr>
          <w:rFonts w:ascii="Arial" w:eastAsia="Calibri" w:hAnsi="Arial" w:cs="Arial"/>
          <w:kern w:val="0"/>
          <w:sz w:val="24"/>
          <w:szCs w:val="24"/>
          <w14:ligatures w14:val="none"/>
        </w:rPr>
        <w:t xml:space="preserve"> to communicate effectively both verbally and in writing</w:t>
      </w:r>
      <w:r w:rsidR="00302597">
        <w:rPr>
          <w:rFonts w:ascii="Arial" w:eastAsia="Calibri" w:hAnsi="Arial" w:cs="Arial"/>
          <w:kern w:val="0"/>
          <w:sz w:val="24"/>
          <w:szCs w:val="24"/>
          <w14:ligatures w14:val="none"/>
        </w:rPr>
        <w:t>.</w:t>
      </w:r>
    </w:p>
    <w:p w14:paraId="6D835045" w14:textId="0219BB16" w:rsidR="00AF1E7F" w:rsidRPr="00AF1E7F" w:rsidRDefault="00AF1E7F" w:rsidP="005322AF">
      <w:pPr>
        <w:pStyle w:val="ListParagraph"/>
        <w:widowControl w:val="0"/>
        <w:numPr>
          <w:ilvl w:val="0"/>
          <w:numId w:val="6"/>
        </w:numPr>
        <w:autoSpaceDE w:val="0"/>
        <w:autoSpaceDN w:val="0"/>
        <w:adjustRightInd w:val="0"/>
        <w:spacing w:after="0" w:line="240" w:lineRule="auto"/>
        <w:ind w:left="360"/>
        <w:rPr>
          <w:rFonts w:ascii="Arial" w:eastAsia="Times New Roman" w:hAnsi="Arial" w:cs="Arial"/>
          <w:bCs/>
          <w:kern w:val="0"/>
          <w:sz w:val="24"/>
          <w:szCs w:val="24"/>
          <w:lang w:val="en-US" w:eastAsia="en-GB"/>
          <w14:ligatures w14:val="none"/>
        </w:rPr>
      </w:pPr>
      <w:r w:rsidRPr="00AF1E7F">
        <w:rPr>
          <w:rFonts w:ascii="Arial" w:eastAsia="Times New Roman" w:hAnsi="Arial" w:cs="Arial"/>
          <w:bCs/>
          <w:kern w:val="0"/>
          <w:sz w:val="24"/>
          <w:szCs w:val="24"/>
          <w:lang w:val="en-US" w:eastAsia="en-GB"/>
          <w14:ligatures w14:val="none"/>
        </w:rPr>
        <w:t>Experience of using figures and undertaking calculations in a work environment</w:t>
      </w:r>
      <w:r w:rsidR="00302597">
        <w:rPr>
          <w:rFonts w:ascii="Arial" w:eastAsia="Times New Roman" w:hAnsi="Arial" w:cs="Arial"/>
          <w:bCs/>
          <w:kern w:val="0"/>
          <w:sz w:val="24"/>
          <w:szCs w:val="24"/>
          <w:lang w:val="en-US" w:eastAsia="en-GB"/>
          <w14:ligatures w14:val="none"/>
        </w:rPr>
        <w:t>.</w:t>
      </w:r>
    </w:p>
    <w:p w14:paraId="61AB5D27" w14:textId="302ADAFD" w:rsidR="00AF1E7F" w:rsidRPr="00AF1E7F" w:rsidRDefault="00AF1E7F" w:rsidP="00AF1E7F">
      <w:pPr>
        <w:widowControl w:val="0"/>
        <w:numPr>
          <w:ilvl w:val="0"/>
          <w:numId w:val="6"/>
        </w:numPr>
        <w:autoSpaceDE w:val="0"/>
        <w:autoSpaceDN w:val="0"/>
        <w:adjustRightInd w:val="0"/>
        <w:spacing w:after="0" w:line="240" w:lineRule="auto"/>
        <w:ind w:left="360"/>
        <w:contextualSpacing/>
        <w:rPr>
          <w:rFonts w:ascii="Arial" w:eastAsia="Times New Roman" w:hAnsi="Arial" w:cs="Arial"/>
          <w:bCs/>
          <w:kern w:val="0"/>
          <w:sz w:val="24"/>
          <w:szCs w:val="24"/>
          <w:lang w:val="en-US" w:eastAsia="en-GB"/>
          <w14:ligatures w14:val="none"/>
        </w:rPr>
      </w:pPr>
      <w:r w:rsidRPr="00AF1E7F">
        <w:rPr>
          <w:rFonts w:ascii="Arial" w:eastAsia="Times New Roman" w:hAnsi="Arial" w:cs="Arial"/>
          <w:kern w:val="0"/>
          <w:sz w:val="24"/>
          <w:szCs w:val="24"/>
          <w:lang w:val="en-US"/>
          <w14:ligatures w14:val="none"/>
        </w:rPr>
        <w:t>Good interpersonal skills and interaction with others; demonstrable customer care skills and the ability to listen and question effectively</w:t>
      </w:r>
      <w:r w:rsidR="00302597">
        <w:rPr>
          <w:rFonts w:ascii="Arial" w:eastAsia="Times New Roman" w:hAnsi="Arial" w:cs="Arial"/>
          <w:kern w:val="0"/>
          <w:sz w:val="24"/>
          <w:szCs w:val="24"/>
          <w:lang w:val="en-US"/>
          <w14:ligatures w14:val="none"/>
        </w:rPr>
        <w:t>.</w:t>
      </w:r>
    </w:p>
    <w:p w14:paraId="06218533" w14:textId="771FE4E4" w:rsidR="00AF1E7F" w:rsidRPr="00AF1E7F" w:rsidRDefault="00AF1E7F" w:rsidP="00AF1E7F">
      <w:pPr>
        <w:widowControl w:val="0"/>
        <w:numPr>
          <w:ilvl w:val="0"/>
          <w:numId w:val="6"/>
        </w:numPr>
        <w:autoSpaceDE w:val="0"/>
        <w:autoSpaceDN w:val="0"/>
        <w:adjustRightInd w:val="0"/>
        <w:spacing w:after="0" w:line="240" w:lineRule="auto"/>
        <w:ind w:left="360"/>
        <w:contextualSpacing/>
        <w:rPr>
          <w:rFonts w:ascii="Arial" w:eastAsia="Times New Roman" w:hAnsi="Arial" w:cs="Arial"/>
          <w:bCs/>
          <w:kern w:val="0"/>
          <w:sz w:val="24"/>
          <w:szCs w:val="24"/>
          <w:lang w:val="en-US" w:eastAsia="en-GB"/>
          <w14:ligatures w14:val="none"/>
        </w:rPr>
      </w:pPr>
      <w:r w:rsidRPr="00AF1E7F">
        <w:rPr>
          <w:rFonts w:ascii="Arial" w:eastAsia="Times New Roman" w:hAnsi="Arial" w:cs="Arial"/>
          <w:kern w:val="0"/>
          <w:sz w:val="24"/>
          <w:szCs w:val="24"/>
          <w:lang w:val="en-US" w:eastAsia="en-GB"/>
          <w14:ligatures w14:val="none"/>
        </w:rPr>
        <w:t>Ability to use IT systems/packages and electronic resources to research and to record information</w:t>
      </w:r>
      <w:r w:rsidR="00302597">
        <w:rPr>
          <w:rFonts w:ascii="Arial" w:eastAsia="Times New Roman" w:hAnsi="Arial" w:cs="Arial"/>
          <w:kern w:val="0"/>
          <w:sz w:val="24"/>
          <w:szCs w:val="24"/>
          <w:lang w:val="en-US" w:eastAsia="en-GB"/>
          <w14:ligatures w14:val="none"/>
        </w:rPr>
        <w:t>.</w:t>
      </w:r>
      <w:r w:rsidRPr="00AF1E7F">
        <w:rPr>
          <w:rFonts w:ascii="Arial" w:eastAsia="Times New Roman" w:hAnsi="Arial" w:cs="Arial"/>
          <w:kern w:val="0"/>
          <w:sz w:val="24"/>
          <w:szCs w:val="24"/>
          <w:lang w:val="en-US" w:eastAsia="en-GB"/>
          <w14:ligatures w14:val="none"/>
        </w:rPr>
        <w:t xml:space="preserve"> </w:t>
      </w:r>
    </w:p>
    <w:p w14:paraId="4EFFBBCF" w14:textId="77777777" w:rsidR="00AF1E7F" w:rsidRPr="00AF1E7F" w:rsidRDefault="00AF1E7F" w:rsidP="00AF1E7F">
      <w:pPr>
        <w:widowControl w:val="0"/>
        <w:numPr>
          <w:ilvl w:val="0"/>
          <w:numId w:val="6"/>
        </w:numPr>
        <w:autoSpaceDE w:val="0"/>
        <w:autoSpaceDN w:val="0"/>
        <w:adjustRightInd w:val="0"/>
        <w:spacing w:after="0" w:line="240" w:lineRule="auto"/>
        <w:ind w:left="360"/>
        <w:contextualSpacing/>
        <w:rPr>
          <w:rFonts w:ascii="Arial" w:eastAsia="Times New Roman" w:hAnsi="Arial" w:cs="Arial"/>
          <w:bCs/>
          <w:kern w:val="0"/>
          <w:sz w:val="24"/>
          <w:szCs w:val="24"/>
          <w:lang w:val="en-US" w:eastAsia="en-GB"/>
          <w14:ligatures w14:val="none"/>
        </w:rPr>
      </w:pPr>
      <w:r w:rsidRPr="00AF1E7F">
        <w:rPr>
          <w:rFonts w:ascii="Arial" w:eastAsia="Times New Roman" w:hAnsi="Arial" w:cs="Arial"/>
          <w:kern w:val="0"/>
          <w:sz w:val="24"/>
          <w:szCs w:val="24"/>
          <w:lang w:val="en-US"/>
          <w14:ligatures w14:val="none"/>
        </w:rPr>
        <w:t xml:space="preserve">Experience of managing time against competing priorities and a varied workload with the ability </w:t>
      </w:r>
      <w:r w:rsidRPr="00AF1E7F">
        <w:rPr>
          <w:rFonts w:ascii="Arial" w:eastAsia="Times New Roman" w:hAnsi="Arial" w:cs="Arial"/>
          <w:kern w:val="0"/>
          <w:sz w:val="24"/>
          <w:szCs w:val="24"/>
          <w:lang w:eastAsia="en-GB"/>
          <w14:ligatures w14:val="none"/>
        </w:rPr>
        <w:t xml:space="preserve">to monitor and maintain service delivery against agreed targets in a busy environment. </w:t>
      </w:r>
    </w:p>
    <w:p w14:paraId="43D4DC93" w14:textId="2139C072" w:rsidR="00AF1E7F" w:rsidRDefault="00AF1E7F" w:rsidP="00AF1E7F">
      <w:pPr>
        <w:widowControl w:val="0"/>
        <w:numPr>
          <w:ilvl w:val="0"/>
          <w:numId w:val="6"/>
        </w:numPr>
        <w:autoSpaceDE w:val="0"/>
        <w:autoSpaceDN w:val="0"/>
        <w:adjustRightInd w:val="0"/>
        <w:spacing w:after="0" w:line="240" w:lineRule="auto"/>
        <w:ind w:left="360"/>
        <w:contextualSpacing/>
        <w:rPr>
          <w:rFonts w:ascii="Arial" w:eastAsia="Times New Roman" w:hAnsi="Arial" w:cs="Arial"/>
          <w:bCs/>
          <w:kern w:val="0"/>
          <w:sz w:val="24"/>
          <w:szCs w:val="24"/>
          <w:lang w:val="en-US" w:eastAsia="en-GB"/>
          <w14:ligatures w14:val="none"/>
        </w:rPr>
      </w:pPr>
      <w:r w:rsidRPr="00AF1E7F">
        <w:rPr>
          <w:rFonts w:ascii="Arial" w:eastAsia="Times New Roman" w:hAnsi="Arial" w:cs="Arial"/>
          <w:bCs/>
          <w:kern w:val="0"/>
          <w:sz w:val="24"/>
          <w:szCs w:val="24"/>
          <w:lang w:val="en-US" w:eastAsia="en-GB"/>
          <w14:ligatures w14:val="none"/>
        </w:rPr>
        <w:t>An understanding of debt related issues in society and their impact on individuals</w:t>
      </w:r>
      <w:r w:rsidR="00307624">
        <w:rPr>
          <w:rFonts w:ascii="Arial" w:eastAsia="Times New Roman" w:hAnsi="Arial" w:cs="Arial"/>
          <w:bCs/>
          <w:kern w:val="0"/>
          <w:sz w:val="24"/>
          <w:szCs w:val="24"/>
          <w:lang w:val="en-US" w:eastAsia="en-GB"/>
          <w14:ligatures w14:val="none"/>
        </w:rPr>
        <w:t>.</w:t>
      </w:r>
    </w:p>
    <w:p w14:paraId="5DDBD58E" w14:textId="41F88C72" w:rsidR="00307624" w:rsidRPr="00AF1E7F" w:rsidRDefault="00806C84" w:rsidP="00AF1E7F">
      <w:pPr>
        <w:widowControl w:val="0"/>
        <w:numPr>
          <w:ilvl w:val="0"/>
          <w:numId w:val="6"/>
        </w:numPr>
        <w:autoSpaceDE w:val="0"/>
        <w:autoSpaceDN w:val="0"/>
        <w:adjustRightInd w:val="0"/>
        <w:spacing w:after="0" w:line="240" w:lineRule="auto"/>
        <w:ind w:left="360"/>
        <w:contextualSpacing/>
        <w:rPr>
          <w:rFonts w:ascii="Arial" w:eastAsia="Times New Roman" w:hAnsi="Arial" w:cs="Arial"/>
          <w:bCs/>
          <w:kern w:val="0"/>
          <w:sz w:val="24"/>
          <w:szCs w:val="24"/>
          <w:lang w:val="en-US" w:eastAsia="en-GB"/>
          <w14:ligatures w14:val="none"/>
        </w:rPr>
      </w:pPr>
      <w:r>
        <w:rPr>
          <w:rFonts w:ascii="Arial" w:eastAsia="Times New Roman" w:hAnsi="Arial" w:cs="Arial"/>
          <w:bCs/>
          <w:kern w:val="0"/>
          <w:sz w:val="24"/>
          <w:szCs w:val="24"/>
          <w:lang w:val="en-US" w:eastAsia="en-GB"/>
          <w14:ligatures w14:val="none"/>
        </w:rPr>
        <w:t xml:space="preserve">An understanding of </w:t>
      </w:r>
      <w:r w:rsidR="005D1A93">
        <w:rPr>
          <w:rFonts w:ascii="Arial" w:eastAsia="Times New Roman" w:hAnsi="Arial" w:cs="Arial"/>
          <w:bCs/>
          <w:kern w:val="0"/>
          <w:sz w:val="24"/>
          <w:szCs w:val="24"/>
          <w:lang w:val="en-US" w:eastAsia="en-GB"/>
          <w14:ligatures w14:val="none"/>
        </w:rPr>
        <w:t xml:space="preserve">the welfare </w:t>
      </w:r>
      <w:r w:rsidRPr="002612F6">
        <w:rPr>
          <w:rFonts w:ascii="Tahoma" w:eastAsia="Tahoma" w:hAnsi="Tahoma" w:cs="Tahoma"/>
          <w:kern w:val="0"/>
          <w:sz w:val="24"/>
          <w14:ligatures w14:val="none"/>
        </w:rPr>
        <w:t xml:space="preserve">benefits </w:t>
      </w:r>
      <w:r w:rsidR="00827611">
        <w:rPr>
          <w:rFonts w:ascii="Tahoma" w:eastAsia="Tahoma" w:hAnsi="Tahoma" w:cs="Tahoma"/>
          <w:kern w:val="0"/>
          <w:sz w:val="24"/>
          <w14:ligatures w14:val="none"/>
        </w:rPr>
        <w:t>syste</w:t>
      </w:r>
      <w:r w:rsidR="001C2D95">
        <w:rPr>
          <w:rFonts w:ascii="Tahoma" w:eastAsia="Tahoma" w:hAnsi="Tahoma" w:cs="Tahoma"/>
          <w:kern w:val="0"/>
          <w:sz w:val="24"/>
          <w14:ligatures w14:val="none"/>
        </w:rPr>
        <w:t>m</w:t>
      </w:r>
      <w:r w:rsidR="00642DC2">
        <w:rPr>
          <w:rFonts w:ascii="Tahoma" w:eastAsia="Tahoma" w:hAnsi="Tahoma" w:cs="Tahoma"/>
          <w:kern w:val="0"/>
          <w:sz w:val="24"/>
          <w14:ligatures w14:val="none"/>
        </w:rPr>
        <w:t>.</w:t>
      </w:r>
    </w:p>
    <w:p w14:paraId="581ECE37" w14:textId="77777777" w:rsidR="00AF1E7F" w:rsidRPr="00AF1E7F" w:rsidRDefault="00AF1E7F" w:rsidP="00AF1E7F">
      <w:pPr>
        <w:widowControl w:val="0"/>
        <w:numPr>
          <w:ilvl w:val="0"/>
          <w:numId w:val="6"/>
        </w:numPr>
        <w:autoSpaceDE w:val="0"/>
        <w:autoSpaceDN w:val="0"/>
        <w:adjustRightInd w:val="0"/>
        <w:spacing w:after="0" w:line="240" w:lineRule="auto"/>
        <w:ind w:left="360"/>
        <w:contextualSpacing/>
        <w:rPr>
          <w:rFonts w:ascii="Arial" w:eastAsia="Times New Roman" w:hAnsi="Arial" w:cs="Arial"/>
          <w:bCs/>
          <w:kern w:val="0"/>
          <w:sz w:val="24"/>
          <w:szCs w:val="24"/>
          <w:lang w:val="en-US" w:eastAsia="en-GB"/>
          <w14:ligatures w14:val="none"/>
        </w:rPr>
      </w:pPr>
      <w:r w:rsidRPr="00AF1E7F">
        <w:rPr>
          <w:rFonts w:ascii="Arial" w:eastAsia="Times New Roman" w:hAnsi="Arial" w:cs="Arial"/>
          <w:kern w:val="0"/>
          <w:sz w:val="24"/>
          <w:szCs w:val="24"/>
          <w:lang w:val="en-US"/>
          <w14:ligatures w14:val="none"/>
        </w:rPr>
        <w:t xml:space="preserve">An understanding of and a commitment to client </w:t>
      </w:r>
      <w:r w:rsidRPr="00AF1E7F">
        <w:rPr>
          <w:rFonts w:ascii="Arial" w:eastAsia="Calibri" w:hAnsi="Arial" w:cs="Arial"/>
          <w:kern w:val="0"/>
          <w:sz w:val="24"/>
          <w:szCs w:val="24"/>
          <w14:ligatures w14:val="none"/>
        </w:rPr>
        <w:t>empowerment.</w:t>
      </w:r>
    </w:p>
    <w:p w14:paraId="30D9F384" w14:textId="77777777" w:rsidR="00AF1E7F" w:rsidRPr="00AF1E7F" w:rsidRDefault="00AF1E7F" w:rsidP="00AF1E7F">
      <w:pPr>
        <w:numPr>
          <w:ilvl w:val="0"/>
          <w:numId w:val="6"/>
        </w:numPr>
        <w:spacing w:after="0" w:line="240" w:lineRule="auto"/>
        <w:ind w:left="360"/>
        <w:contextualSpacing/>
        <w:rPr>
          <w:rFonts w:ascii="Arial" w:eastAsia="Times New Roman" w:hAnsi="Arial" w:cs="Arial"/>
          <w:kern w:val="0"/>
          <w:sz w:val="24"/>
          <w:szCs w:val="24"/>
          <w:lang w:val="en-US"/>
          <w14:ligatures w14:val="none"/>
        </w:rPr>
      </w:pPr>
      <w:r w:rsidRPr="00AF1E7F">
        <w:rPr>
          <w:rFonts w:ascii="Arial" w:eastAsia="Times New Roman" w:hAnsi="Arial" w:cs="Arial"/>
          <w:kern w:val="0"/>
          <w:sz w:val="24"/>
          <w:szCs w:val="24"/>
          <w:lang w:val="en-US"/>
          <w14:ligatures w14:val="none"/>
        </w:rPr>
        <w:t>A commitment to equality and the skills to engage, communicate and work with a wide range of people from different backgrounds and with a range of abilities.</w:t>
      </w:r>
    </w:p>
    <w:p w14:paraId="345FD922" w14:textId="77777777" w:rsidR="00AF1E7F" w:rsidRPr="00AF1E7F" w:rsidRDefault="00AF1E7F" w:rsidP="00AF1E7F">
      <w:pPr>
        <w:widowControl w:val="0"/>
        <w:numPr>
          <w:ilvl w:val="0"/>
          <w:numId w:val="6"/>
        </w:numPr>
        <w:autoSpaceDE w:val="0"/>
        <w:autoSpaceDN w:val="0"/>
        <w:adjustRightInd w:val="0"/>
        <w:spacing w:after="0" w:line="240" w:lineRule="auto"/>
        <w:ind w:left="360"/>
        <w:contextualSpacing/>
        <w:rPr>
          <w:rFonts w:ascii="Arial" w:eastAsia="Times New Roman" w:hAnsi="Arial" w:cs="Arial"/>
          <w:kern w:val="0"/>
          <w:sz w:val="24"/>
          <w:szCs w:val="24"/>
          <w:lang w:val="en-US"/>
          <w14:ligatures w14:val="none"/>
        </w:rPr>
      </w:pPr>
      <w:r w:rsidRPr="00AF1E7F">
        <w:rPr>
          <w:rFonts w:ascii="Arial" w:eastAsia="Times New Roman" w:hAnsi="Arial" w:cs="Arial"/>
          <w:kern w:val="0"/>
          <w:sz w:val="24"/>
          <w:szCs w:val="24"/>
          <w:lang w:val="en-US"/>
          <w14:ligatures w14:val="none"/>
        </w:rPr>
        <w:t xml:space="preserve">Ability to monitor and maintain own standards, working to a high quality. </w:t>
      </w:r>
    </w:p>
    <w:p w14:paraId="5C19C072" w14:textId="77777777" w:rsidR="00AF1E7F" w:rsidRPr="00AF1E7F" w:rsidRDefault="00AF1E7F" w:rsidP="00AF1E7F">
      <w:pPr>
        <w:widowControl w:val="0"/>
        <w:numPr>
          <w:ilvl w:val="0"/>
          <w:numId w:val="6"/>
        </w:numPr>
        <w:autoSpaceDE w:val="0"/>
        <w:autoSpaceDN w:val="0"/>
        <w:adjustRightInd w:val="0"/>
        <w:spacing w:after="0" w:line="240" w:lineRule="auto"/>
        <w:ind w:left="360"/>
        <w:contextualSpacing/>
        <w:rPr>
          <w:rFonts w:ascii="Arial" w:eastAsia="Times New Roman" w:hAnsi="Arial" w:cs="Arial"/>
          <w:kern w:val="0"/>
          <w:sz w:val="24"/>
          <w:szCs w:val="24"/>
          <w:lang w:val="en-US"/>
          <w14:ligatures w14:val="none"/>
        </w:rPr>
      </w:pPr>
      <w:r w:rsidRPr="00AF1E7F">
        <w:rPr>
          <w:rFonts w:ascii="Arial" w:eastAsia="Times New Roman" w:hAnsi="Arial" w:cs="Arial"/>
          <w:kern w:val="0"/>
          <w:sz w:val="24"/>
          <w:szCs w:val="24"/>
          <w:lang w:val="en-US"/>
          <w14:ligatures w14:val="none"/>
        </w:rPr>
        <w:t xml:space="preserve">Flexibility and willingness to work as part of a team, supporting others </w:t>
      </w:r>
    </w:p>
    <w:p w14:paraId="62F8C01C" w14:textId="77777777" w:rsidR="00AF1E7F" w:rsidRPr="00AF1E7F" w:rsidRDefault="00AF1E7F" w:rsidP="00AF1E7F">
      <w:pPr>
        <w:widowControl w:val="0"/>
        <w:numPr>
          <w:ilvl w:val="0"/>
          <w:numId w:val="6"/>
        </w:numPr>
        <w:autoSpaceDE w:val="0"/>
        <w:autoSpaceDN w:val="0"/>
        <w:adjustRightInd w:val="0"/>
        <w:spacing w:after="0" w:line="240" w:lineRule="auto"/>
        <w:ind w:left="360"/>
        <w:contextualSpacing/>
        <w:rPr>
          <w:rFonts w:ascii="Arial" w:eastAsia="Times New Roman" w:hAnsi="Arial" w:cs="Arial"/>
          <w:kern w:val="0"/>
          <w:sz w:val="24"/>
          <w:szCs w:val="24"/>
          <w:lang w:val="en-US"/>
          <w14:ligatures w14:val="none"/>
        </w:rPr>
      </w:pPr>
      <w:r w:rsidRPr="00AF1E7F">
        <w:rPr>
          <w:rFonts w:ascii="Arial" w:eastAsia="Times New Roman" w:hAnsi="Arial" w:cs="Arial"/>
          <w:kern w:val="0"/>
          <w:sz w:val="24"/>
          <w:szCs w:val="24"/>
          <w:lang w:val="en-US"/>
          <w14:ligatures w14:val="none"/>
        </w:rPr>
        <w:t xml:space="preserve">Ability and willingness to work within guidelines, protocols and procedures and using existing systems. </w:t>
      </w:r>
    </w:p>
    <w:p w14:paraId="7BEEE52F" w14:textId="77777777" w:rsidR="00AF1E7F" w:rsidRPr="00AF1E7F" w:rsidRDefault="00AF1E7F" w:rsidP="00AF1E7F">
      <w:pPr>
        <w:spacing w:after="200" w:line="276" w:lineRule="auto"/>
        <w:rPr>
          <w:rFonts w:ascii="Arial" w:eastAsia="Calibri" w:hAnsi="Arial" w:cs="Arial"/>
          <w:kern w:val="0"/>
          <w:sz w:val="24"/>
          <w:szCs w:val="24"/>
          <w14:ligatures w14:val="none"/>
        </w:rPr>
      </w:pPr>
    </w:p>
    <w:p w14:paraId="16DB3550" w14:textId="77777777" w:rsidR="00AF1E7F" w:rsidRPr="006D06D7" w:rsidRDefault="00AF1E7F" w:rsidP="006D06D7">
      <w:pPr>
        <w:spacing w:after="200" w:line="276" w:lineRule="auto"/>
        <w:rPr>
          <w:rFonts w:ascii="Arial" w:eastAsia="Calibri" w:hAnsi="Arial" w:cs="Arial"/>
          <w:b/>
          <w:kern w:val="0"/>
          <w:sz w:val="24"/>
          <w:szCs w:val="24"/>
          <w14:ligatures w14:val="none"/>
        </w:rPr>
      </w:pPr>
      <w:r w:rsidRPr="006D06D7">
        <w:rPr>
          <w:rFonts w:ascii="Arial" w:eastAsia="Calibri" w:hAnsi="Arial" w:cs="Arial"/>
          <w:b/>
          <w:kern w:val="0"/>
          <w:sz w:val="24"/>
          <w:szCs w:val="24"/>
          <w14:ligatures w14:val="none"/>
        </w:rPr>
        <w:t xml:space="preserve">Desirable </w:t>
      </w:r>
    </w:p>
    <w:p w14:paraId="6FE19387" w14:textId="1CB9DC00" w:rsidR="00AF1E7F" w:rsidRPr="00307624" w:rsidRDefault="00AF1E7F" w:rsidP="00307624">
      <w:pPr>
        <w:pStyle w:val="ListParagraph"/>
        <w:numPr>
          <w:ilvl w:val="0"/>
          <w:numId w:val="6"/>
        </w:numPr>
        <w:spacing w:after="0" w:line="240" w:lineRule="auto"/>
        <w:ind w:left="360"/>
        <w:rPr>
          <w:rFonts w:ascii="Arial" w:eastAsia="Times New Roman" w:hAnsi="Arial" w:cs="Arial"/>
          <w:kern w:val="0"/>
          <w:sz w:val="24"/>
          <w:szCs w:val="24"/>
          <w:lang w:val="en-US"/>
          <w14:ligatures w14:val="none"/>
        </w:rPr>
      </w:pPr>
      <w:r w:rsidRPr="006A3D51">
        <w:rPr>
          <w:rFonts w:ascii="Arial" w:eastAsia="Calibri" w:hAnsi="Arial" w:cs="Arial"/>
          <w:kern w:val="0"/>
          <w:sz w:val="24"/>
          <w:szCs w:val="24"/>
          <w14:ligatures w14:val="none"/>
        </w:rPr>
        <w:t>Experience of providing advice or information by telephone</w:t>
      </w:r>
      <w:r w:rsidRPr="006A3D51">
        <w:rPr>
          <w:rFonts w:ascii="Arial" w:eastAsia="Calibri" w:hAnsi="Arial" w:cs="Arial"/>
          <w:kern w:val="0"/>
          <w:sz w:val="24"/>
          <w:szCs w:val="24"/>
          <w:lang w:eastAsia="en-GB"/>
          <w14:ligatures w14:val="none"/>
        </w:rPr>
        <w:t xml:space="preserve"> and an understanding of the issues involved in interviewing clients on the telephone and through other digital media</w:t>
      </w:r>
      <w:r w:rsidR="003C13DE">
        <w:rPr>
          <w:rFonts w:ascii="Arial" w:eastAsia="Calibri" w:hAnsi="Arial" w:cs="Arial"/>
          <w:kern w:val="0"/>
          <w:sz w:val="24"/>
          <w:szCs w:val="24"/>
          <w:lang w:eastAsia="en-GB"/>
          <w14:ligatures w14:val="none"/>
        </w:rPr>
        <w:t>.</w:t>
      </w:r>
    </w:p>
    <w:p w14:paraId="3BE59210" w14:textId="5E6D086F" w:rsidR="00AF1E7F" w:rsidRDefault="00AF1E7F" w:rsidP="00AF1E7F">
      <w:pPr>
        <w:numPr>
          <w:ilvl w:val="0"/>
          <w:numId w:val="6"/>
        </w:numPr>
        <w:spacing w:after="0" w:line="240" w:lineRule="auto"/>
        <w:ind w:left="360"/>
        <w:contextualSpacing/>
        <w:rPr>
          <w:rFonts w:ascii="Arial" w:eastAsia="Times New Roman" w:hAnsi="Arial" w:cs="Arial"/>
          <w:kern w:val="0"/>
          <w:sz w:val="24"/>
          <w:szCs w:val="24"/>
          <w:lang w:val="en-US"/>
          <w14:ligatures w14:val="none"/>
        </w:rPr>
      </w:pPr>
      <w:r w:rsidRPr="006A3D51">
        <w:rPr>
          <w:rFonts w:ascii="Arial" w:eastAsia="Times New Roman" w:hAnsi="Arial" w:cs="Arial"/>
          <w:kern w:val="0"/>
          <w:sz w:val="24"/>
          <w:szCs w:val="24"/>
          <w:lang w:val="en-US"/>
          <w14:ligatures w14:val="none"/>
        </w:rPr>
        <w:t>Experience of working in a debt related environment</w:t>
      </w:r>
      <w:r w:rsidR="003C13DE">
        <w:rPr>
          <w:rFonts w:ascii="Arial" w:eastAsia="Times New Roman" w:hAnsi="Arial" w:cs="Arial"/>
          <w:kern w:val="0"/>
          <w:sz w:val="24"/>
          <w:szCs w:val="24"/>
          <w:lang w:val="en-US"/>
          <w14:ligatures w14:val="none"/>
        </w:rPr>
        <w:t>.</w:t>
      </w:r>
    </w:p>
    <w:p w14:paraId="0E9DBA04" w14:textId="08828916" w:rsidR="00B72078" w:rsidRPr="006A3D51" w:rsidRDefault="00B72078" w:rsidP="00AF1E7F">
      <w:pPr>
        <w:numPr>
          <w:ilvl w:val="0"/>
          <w:numId w:val="6"/>
        </w:numPr>
        <w:spacing w:after="0" w:line="240" w:lineRule="auto"/>
        <w:ind w:left="360"/>
        <w:contextualSpacing/>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Experience of </w:t>
      </w:r>
      <w:r w:rsidR="001C2D95">
        <w:rPr>
          <w:rFonts w:ascii="Arial" w:eastAsia="Times New Roman" w:hAnsi="Arial" w:cs="Arial"/>
          <w:kern w:val="0"/>
          <w:sz w:val="24"/>
          <w:szCs w:val="24"/>
          <w:lang w:val="en-US"/>
          <w14:ligatures w14:val="none"/>
        </w:rPr>
        <w:t xml:space="preserve">supporting clients </w:t>
      </w:r>
      <w:r w:rsidR="006901F9">
        <w:rPr>
          <w:rFonts w:ascii="Arial" w:eastAsia="Times New Roman" w:hAnsi="Arial" w:cs="Arial"/>
          <w:kern w:val="0"/>
          <w:sz w:val="24"/>
          <w:szCs w:val="24"/>
          <w:lang w:val="en-US"/>
          <w14:ligatures w14:val="none"/>
        </w:rPr>
        <w:t>with benefits applications.</w:t>
      </w:r>
    </w:p>
    <w:p w14:paraId="71213891" w14:textId="77777777" w:rsidR="00AF1E7F" w:rsidRPr="00AF1E7F" w:rsidRDefault="00AF1E7F" w:rsidP="00AF1E7F">
      <w:pPr>
        <w:spacing w:after="0" w:line="240" w:lineRule="auto"/>
        <w:ind w:left="360"/>
        <w:contextualSpacing/>
        <w:rPr>
          <w:rFonts w:ascii="Arial" w:eastAsia="Times New Roman" w:hAnsi="Arial" w:cs="Arial"/>
          <w:kern w:val="0"/>
          <w:sz w:val="24"/>
          <w:szCs w:val="24"/>
          <w:lang w:val="en-US"/>
          <w14:ligatures w14:val="none"/>
        </w:rPr>
      </w:pPr>
    </w:p>
    <w:p w14:paraId="4F9DBD34" w14:textId="77777777" w:rsidR="00D24702" w:rsidRDefault="00D24702" w:rsidP="008E1039">
      <w:pPr>
        <w:jc w:val="both"/>
        <w:rPr>
          <w:rFonts w:ascii="Arial" w:hAnsi="Arial" w:cs="Arial"/>
          <w:sz w:val="24"/>
          <w:szCs w:val="24"/>
        </w:rPr>
      </w:pPr>
    </w:p>
    <w:p w14:paraId="7D66F4DC" w14:textId="77777777" w:rsidR="00D24702" w:rsidRDefault="00D24702" w:rsidP="008E1039">
      <w:pPr>
        <w:jc w:val="both"/>
        <w:rPr>
          <w:rFonts w:ascii="Arial" w:hAnsi="Arial" w:cs="Arial"/>
          <w:sz w:val="24"/>
          <w:szCs w:val="24"/>
        </w:rPr>
      </w:pPr>
    </w:p>
    <w:p w14:paraId="5296BD79" w14:textId="77777777" w:rsidR="00D24702" w:rsidRDefault="00D24702" w:rsidP="008E1039">
      <w:pPr>
        <w:jc w:val="both"/>
        <w:rPr>
          <w:rFonts w:ascii="Arial" w:hAnsi="Arial" w:cs="Arial"/>
          <w:sz w:val="24"/>
          <w:szCs w:val="24"/>
        </w:rPr>
      </w:pPr>
    </w:p>
    <w:p w14:paraId="353B64A4" w14:textId="77777777" w:rsidR="00D24702" w:rsidRDefault="00D24702" w:rsidP="008E1039">
      <w:pPr>
        <w:jc w:val="both"/>
        <w:rPr>
          <w:rFonts w:ascii="Arial" w:hAnsi="Arial" w:cs="Arial"/>
          <w:sz w:val="24"/>
          <w:szCs w:val="24"/>
        </w:rPr>
      </w:pPr>
    </w:p>
    <w:p w14:paraId="46E2F156" w14:textId="5022E9FB" w:rsidR="000576E1" w:rsidRDefault="000576E1" w:rsidP="008E1039">
      <w:pPr>
        <w:jc w:val="both"/>
        <w:rPr>
          <w:rFonts w:ascii="Arial" w:hAnsi="Arial" w:cs="Arial"/>
          <w:sz w:val="24"/>
          <w:szCs w:val="24"/>
        </w:rPr>
      </w:pPr>
    </w:p>
    <w:p w14:paraId="3A1CB2E8" w14:textId="77777777" w:rsidR="00E2595F" w:rsidRDefault="00E2595F">
      <w:pPr>
        <w:rPr>
          <w:rFonts w:ascii="Arial" w:hAnsi="Arial" w:cs="Arial"/>
          <w:sz w:val="24"/>
          <w:szCs w:val="24"/>
        </w:rPr>
      </w:pPr>
    </w:p>
    <w:p w14:paraId="5D68A2A4" w14:textId="77777777" w:rsidR="009F34AE" w:rsidRDefault="009F34AE">
      <w:pPr>
        <w:rPr>
          <w:rFonts w:ascii="Arial" w:eastAsia="Calibri" w:hAnsi="Arial" w:cs="Arial"/>
          <w:b/>
          <w:kern w:val="0"/>
          <w:sz w:val="36"/>
          <w:szCs w:val="36"/>
          <w14:ligatures w14:val="none"/>
        </w:rPr>
      </w:pPr>
      <w:r>
        <w:rPr>
          <w:rFonts w:ascii="Arial" w:eastAsia="Calibri" w:hAnsi="Arial" w:cs="Arial"/>
          <w:b/>
          <w:kern w:val="0"/>
          <w:sz w:val="36"/>
          <w:szCs w:val="36"/>
          <w14:ligatures w14:val="none"/>
        </w:rPr>
        <w:br w:type="page"/>
      </w:r>
    </w:p>
    <w:p w14:paraId="6AEEBD92" w14:textId="25B2F4DE" w:rsidR="00E2595F" w:rsidRPr="00E2595F" w:rsidRDefault="00E2595F" w:rsidP="00E2595F">
      <w:pPr>
        <w:spacing w:after="200" w:line="240" w:lineRule="auto"/>
        <w:contextualSpacing/>
        <w:rPr>
          <w:rFonts w:ascii="Arial" w:eastAsia="Calibri" w:hAnsi="Arial" w:cs="Arial"/>
          <w:b/>
          <w:kern w:val="0"/>
          <w:sz w:val="36"/>
          <w:szCs w:val="36"/>
          <w14:ligatures w14:val="none"/>
        </w:rPr>
      </w:pPr>
      <w:r w:rsidRPr="00E2595F">
        <w:rPr>
          <w:rFonts w:ascii="Arial" w:eastAsia="Calibri" w:hAnsi="Arial" w:cs="Arial"/>
          <w:b/>
          <w:kern w:val="0"/>
          <w:sz w:val="36"/>
          <w:szCs w:val="36"/>
          <w14:ligatures w14:val="none"/>
        </w:rPr>
        <w:t>Equity, Diversity and Inclusion</w:t>
      </w:r>
    </w:p>
    <w:p w14:paraId="0E939D12" w14:textId="77777777" w:rsidR="00E2595F" w:rsidRDefault="00E2595F" w:rsidP="00E2595F">
      <w:pPr>
        <w:spacing w:after="200" w:line="240" w:lineRule="auto"/>
        <w:ind w:left="357"/>
        <w:contextualSpacing/>
        <w:rPr>
          <w:rFonts w:ascii="Tahoma" w:eastAsia="Calibri" w:hAnsi="Tahoma" w:cs="Tahoma"/>
          <w:b/>
          <w:kern w:val="0"/>
          <w:sz w:val="24"/>
          <w14:ligatures w14:val="none"/>
        </w:rPr>
      </w:pPr>
    </w:p>
    <w:p w14:paraId="49847385" w14:textId="77777777" w:rsidR="00E2595F" w:rsidRPr="00E2595F" w:rsidRDefault="00E2595F" w:rsidP="00E2595F">
      <w:pPr>
        <w:spacing w:after="200" w:line="240" w:lineRule="auto"/>
        <w:ind w:left="357"/>
        <w:contextualSpacing/>
        <w:rPr>
          <w:rFonts w:ascii="Tahoma" w:eastAsia="Calibri" w:hAnsi="Tahoma" w:cs="Tahoma"/>
          <w:b/>
          <w:kern w:val="0"/>
          <w:sz w:val="24"/>
          <w14:ligatures w14:val="none"/>
        </w:rPr>
      </w:pPr>
    </w:p>
    <w:p w14:paraId="2A4524A0" w14:textId="70904D34" w:rsidR="00E2595F" w:rsidRPr="00E2595F" w:rsidRDefault="00E2595F" w:rsidP="00E2595F">
      <w:pPr>
        <w:numPr>
          <w:ilvl w:val="0"/>
          <w:numId w:val="25"/>
        </w:numPr>
        <w:spacing w:after="200" w:line="240" w:lineRule="auto"/>
        <w:ind w:left="357" w:hanging="357"/>
        <w:contextualSpacing/>
        <w:rPr>
          <w:rFonts w:ascii="Arial" w:eastAsia="Calibri" w:hAnsi="Arial" w:cs="Arial"/>
          <w:bCs/>
          <w:kern w:val="0"/>
          <w:sz w:val="24"/>
          <w14:ligatures w14:val="none"/>
        </w:rPr>
      </w:pPr>
      <w:r w:rsidRPr="00E2595F">
        <w:rPr>
          <w:rFonts w:ascii="Arial" w:eastAsia="Calibri" w:hAnsi="Arial" w:cs="Arial"/>
          <w:bCs/>
          <w:kern w:val="0"/>
          <w:sz w:val="24"/>
          <w14:ligatures w14:val="none"/>
        </w:rPr>
        <w:t>To have regard at all times to the planning and execution of duties to the KCALC’s Equity, Diversity and Inclusion Policy.  In accordance with the Equality Act, reasonable adjustments will be made to facilitate the employment of disabled people.</w:t>
      </w:r>
    </w:p>
    <w:p w14:paraId="399ADD2D" w14:textId="77777777" w:rsidR="00E2595F" w:rsidRPr="004442E0" w:rsidRDefault="00E2595F" w:rsidP="00E2595F">
      <w:pPr>
        <w:numPr>
          <w:ilvl w:val="0"/>
          <w:numId w:val="25"/>
        </w:numPr>
        <w:spacing w:after="200" w:line="240" w:lineRule="auto"/>
        <w:ind w:left="357" w:hanging="357"/>
        <w:contextualSpacing/>
        <w:rPr>
          <w:rFonts w:ascii="Arial" w:eastAsia="Calibri" w:hAnsi="Arial" w:cs="Arial"/>
          <w:bCs/>
          <w:kern w:val="0"/>
          <w:sz w:val="24"/>
          <w14:ligatures w14:val="none"/>
        </w:rPr>
      </w:pPr>
      <w:r w:rsidRPr="00E2595F">
        <w:rPr>
          <w:rFonts w:ascii="Arial" w:eastAsia="Calibri" w:hAnsi="Arial" w:cs="Arial"/>
          <w:bCs/>
          <w:kern w:val="0"/>
          <w:sz w:val="24"/>
          <w14:ligatures w14:val="none"/>
        </w:rPr>
        <w:t>To ensure equality of access to the services provided by KCALC to all potential clients wishing to access the services.</w:t>
      </w:r>
    </w:p>
    <w:p w14:paraId="292EA52B" w14:textId="77777777" w:rsidR="00E2595F" w:rsidRPr="004442E0" w:rsidRDefault="00E2595F" w:rsidP="00E2595F">
      <w:pPr>
        <w:spacing w:after="200" w:line="240" w:lineRule="auto"/>
        <w:contextualSpacing/>
        <w:rPr>
          <w:rFonts w:ascii="Arial" w:eastAsia="Calibri" w:hAnsi="Arial" w:cs="Arial"/>
          <w:bCs/>
          <w:kern w:val="0"/>
          <w:sz w:val="24"/>
          <w14:ligatures w14:val="none"/>
        </w:rPr>
      </w:pPr>
    </w:p>
    <w:p w14:paraId="2A5DBE76" w14:textId="77777777" w:rsidR="00E2595F" w:rsidRPr="00E2595F" w:rsidRDefault="00E2595F" w:rsidP="00E2595F">
      <w:pPr>
        <w:spacing w:after="200" w:line="240" w:lineRule="auto"/>
        <w:contextualSpacing/>
        <w:rPr>
          <w:rFonts w:ascii="Tahoma" w:eastAsia="Calibri" w:hAnsi="Tahoma" w:cs="Tahoma"/>
          <w:bCs/>
          <w:kern w:val="0"/>
          <w:sz w:val="24"/>
          <w14:ligatures w14:val="none"/>
        </w:rPr>
      </w:pPr>
    </w:p>
    <w:p w14:paraId="0523D307" w14:textId="77777777" w:rsidR="00E2595F" w:rsidRDefault="00E2595F" w:rsidP="00E2595F">
      <w:pPr>
        <w:spacing w:line="240" w:lineRule="auto"/>
        <w:rPr>
          <w:rFonts w:ascii="Arial" w:eastAsia="Calibri" w:hAnsi="Arial" w:cs="Arial"/>
          <w:b/>
          <w:kern w:val="0"/>
          <w:sz w:val="36"/>
          <w:szCs w:val="36"/>
          <w14:ligatures w14:val="none"/>
        </w:rPr>
      </w:pPr>
      <w:r w:rsidRPr="00E2595F">
        <w:rPr>
          <w:rFonts w:ascii="Arial" w:eastAsia="Calibri" w:hAnsi="Arial" w:cs="Arial"/>
          <w:b/>
          <w:kern w:val="0"/>
          <w:sz w:val="36"/>
          <w:szCs w:val="36"/>
          <w14:ligatures w14:val="none"/>
        </w:rPr>
        <w:t>Organisational Ethos and Expectations</w:t>
      </w:r>
    </w:p>
    <w:p w14:paraId="385D45A7" w14:textId="77777777" w:rsidR="00E2595F" w:rsidRPr="00E2595F" w:rsidRDefault="00E2595F" w:rsidP="00E2595F">
      <w:pPr>
        <w:spacing w:line="240" w:lineRule="auto"/>
        <w:rPr>
          <w:rFonts w:ascii="Arial" w:eastAsia="Calibri" w:hAnsi="Arial" w:cs="Arial"/>
          <w:b/>
          <w:kern w:val="0"/>
          <w:sz w:val="36"/>
          <w:szCs w:val="36"/>
          <w14:ligatures w14:val="none"/>
        </w:rPr>
      </w:pPr>
    </w:p>
    <w:p w14:paraId="4A63788D" w14:textId="77777777" w:rsidR="00E2595F" w:rsidRPr="00E2595F" w:rsidRDefault="00E2595F" w:rsidP="00E2595F">
      <w:pPr>
        <w:spacing w:after="200" w:line="240" w:lineRule="auto"/>
        <w:rPr>
          <w:rFonts w:ascii="Arial" w:eastAsia="Calibri" w:hAnsi="Arial" w:cs="Arial"/>
          <w:kern w:val="0"/>
          <w:sz w:val="24"/>
          <w:szCs w:val="24"/>
          <w14:ligatures w14:val="none"/>
        </w:rPr>
      </w:pPr>
      <w:r w:rsidRPr="00E2595F">
        <w:rPr>
          <w:rFonts w:ascii="Arial" w:eastAsia="Calibri" w:hAnsi="Arial" w:cs="Arial"/>
          <w:kern w:val="0"/>
          <w:sz w:val="24"/>
          <w:szCs w:val="24"/>
          <w14:ligatures w14:val="none"/>
        </w:rPr>
        <w:t>As part of their role with Kirklees Citizens Advice and Law Centre all staff to:</w:t>
      </w:r>
    </w:p>
    <w:p w14:paraId="65149E39" w14:textId="70442A76" w:rsidR="00E2595F" w:rsidRPr="00E2595F" w:rsidRDefault="00E2595F" w:rsidP="00E2595F">
      <w:pPr>
        <w:numPr>
          <w:ilvl w:val="0"/>
          <w:numId w:val="26"/>
        </w:numPr>
        <w:spacing w:after="200" w:line="240" w:lineRule="auto"/>
        <w:ind w:left="357" w:hanging="357"/>
        <w:contextualSpacing/>
        <w:rPr>
          <w:rFonts w:ascii="Arial" w:eastAsia="Calibri" w:hAnsi="Arial" w:cs="Arial"/>
          <w:kern w:val="0"/>
          <w:sz w:val="24"/>
          <w:szCs w:val="24"/>
          <w14:ligatures w14:val="none"/>
        </w:rPr>
      </w:pPr>
      <w:r w:rsidRPr="00E2595F">
        <w:rPr>
          <w:rFonts w:ascii="Arial" w:eastAsia="Calibri" w:hAnsi="Arial" w:cs="Arial"/>
          <w:kern w:val="0"/>
          <w:sz w:val="24"/>
          <w:szCs w:val="24"/>
          <w14:ligatures w14:val="none"/>
        </w:rPr>
        <w:t>Have a commitment to the aims, objectives and ethos of the organisation, and follow policies, procedures and systems</w:t>
      </w:r>
      <w:r w:rsidR="003C13DE">
        <w:rPr>
          <w:rFonts w:ascii="Arial" w:eastAsia="Calibri" w:hAnsi="Arial" w:cs="Arial"/>
          <w:kern w:val="0"/>
          <w:sz w:val="24"/>
          <w:szCs w:val="24"/>
          <w14:ligatures w14:val="none"/>
        </w:rPr>
        <w:t>.</w:t>
      </w:r>
    </w:p>
    <w:p w14:paraId="6306EB37" w14:textId="021DE263" w:rsidR="00E2595F" w:rsidRPr="00E2595F" w:rsidRDefault="00E2595F" w:rsidP="00E2595F">
      <w:pPr>
        <w:numPr>
          <w:ilvl w:val="0"/>
          <w:numId w:val="26"/>
        </w:numPr>
        <w:spacing w:after="200" w:line="240" w:lineRule="auto"/>
        <w:ind w:left="357" w:hanging="357"/>
        <w:contextualSpacing/>
        <w:rPr>
          <w:rFonts w:ascii="Arial" w:eastAsia="Calibri" w:hAnsi="Arial" w:cs="Arial"/>
          <w:kern w:val="0"/>
          <w:sz w:val="24"/>
          <w:szCs w:val="24"/>
          <w14:ligatures w14:val="none"/>
        </w:rPr>
      </w:pPr>
      <w:r w:rsidRPr="00E2595F">
        <w:rPr>
          <w:rFonts w:ascii="Arial" w:eastAsia="Calibri" w:hAnsi="Arial" w:cs="Arial"/>
          <w:kern w:val="0"/>
          <w:sz w:val="24"/>
          <w:szCs w:val="24"/>
          <w14:ligatures w14:val="none"/>
        </w:rPr>
        <w:t>Keep the clients’ needs at the centre of all the organisation’s activity, seeking to deliver the best possible service within resource and operational constraints</w:t>
      </w:r>
      <w:r w:rsidR="003C13DE">
        <w:rPr>
          <w:rFonts w:ascii="Arial" w:eastAsia="Calibri" w:hAnsi="Arial" w:cs="Arial"/>
          <w:kern w:val="0"/>
          <w:sz w:val="24"/>
          <w:szCs w:val="24"/>
          <w14:ligatures w14:val="none"/>
        </w:rPr>
        <w:t>.</w:t>
      </w:r>
    </w:p>
    <w:p w14:paraId="1B7A7626" w14:textId="4F82AAA2" w:rsidR="00E2595F" w:rsidRPr="00E2595F" w:rsidRDefault="00E2595F" w:rsidP="00E2595F">
      <w:pPr>
        <w:numPr>
          <w:ilvl w:val="0"/>
          <w:numId w:val="26"/>
        </w:numPr>
        <w:spacing w:after="200" w:line="240" w:lineRule="auto"/>
        <w:ind w:left="357" w:hanging="357"/>
        <w:contextualSpacing/>
        <w:rPr>
          <w:rFonts w:ascii="Arial" w:eastAsia="Calibri" w:hAnsi="Arial" w:cs="Arial"/>
          <w:kern w:val="0"/>
          <w:sz w:val="24"/>
          <w:szCs w:val="24"/>
          <w14:ligatures w14:val="none"/>
        </w:rPr>
      </w:pPr>
      <w:r w:rsidRPr="00E2595F">
        <w:rPr>
          <w:rFonts w:ascii="Arial" w:eastAsia="Calibri" w:hAnsi="Arial" w:cs="Arial"/>
          <w:kern w:val="0"/>
          <w:sz w:val="24"/>
          <w:szCs w:val="24"/>
          <w14:ligatures w14:val="none"/>
        </w:rPr>
        <w:t>Communicate well and appropriately with colleagues and clients, keeping others informed and consulting as much as possible</w:t>
      </w:r>
      <w:r w:rsidR="003C13DE">
        <w:rPr>
          <w:rFonts w:ascii="Arial" w:eastAsia="Calibri" w:hAnsi="Arial" w:cs="Arial"/>
          <w:kern w:val="0"/>
          <w:sz w:val="24"/>
          <w:szCs w:val="24"/>
          <w14:ligatures w14:val="none"/>
        </w:rPr>
        <w:t>.</w:t>
      </w:r>
    </w:p>
    <w:p w14:paraId="44134920" w14:textId="24C02364" w:rsidR="00E2595F" w:rsidRPr="00E2595F" w:rsidRDefault="00E2595F" w:rsidP="00E2595F">
      <w:pPr>
        <w:numPr>
          <w:ilvl w:val="0"/>
          <w:numId w:val="26"/>
        </w:numPr>
        <w:spacing w:after="200" w:line="240" w:lineRule="auto"/>
        <w:ind w:left="357" w:hanging="357"/>
        <w:contextualSpacing/>
        <w:rPr>
          <w:rFonts w:ascii="Arial" w:eastAsia="Calibri" w:hAnsi="Arial" w:cs="Arial"/>
          <w:kern w:val="0"/>
          <w:sz w:val="24"/>
          <w:szCs w:val="24"/>
          <w14:ligatures w14:val="none"/>
        </w:rPr>
      </w:pPr>
      <w:r w:rsidRPr="00E2595F">
        <w:rPr>
          <w:rFonts w:ascii="Arial" w:eastAsia="Calibri" w:hAnsi="Arial" w:cs="Arial"/>
          <w:kern w:val="0"/>
          <w:sz w:val="24"/>
          <w:szCs w:val="24"/>
          <w14:ligatures w14:val="none"/>
        </w:rPr>
        <w:t>Have a professional attitude, being flexible, supportive and cooperative in working together with other staff members and volunteers</w:t>
      </w:r>
      <w:r w:rsidR="003C13DE">
        <w:rPr>
          <w:rFonts w:ascii="Arial" w:eastAsia="Calibri" w:hAnsi="Arial" w:cs="Arial"/>
          <w:kern w:val="0"/>
          <w:sz w:val="24"/>
          <w:szCs w:val="24"/>
          <w14:ligatures w14:val="none"/>
        </w:rPr>
        <w:t>.</w:t>
      </w:r>
      <w:r w:rsidRPr="00E2595F">
        <w:rPr>
          <w:rFonts w:ascii="Arial" w:eastAsia="Calibri" w:hAnsi="Arial" w:cs="Arial"/>
          <w:kern w:val="0"/>
          <w:sz w:val="24"/>
          <w:szCs w:val="24"/>
          <w14:ligatures w14:val="none"/>
        </w:rPr>
        <w:t xml:space="preserve"> </w:t>
      </w:r>
    </w:p>
    <w:p w14:paraId="32E928BE" w14:textId="7A1A8991" w:rsidR="00E2595F" w:rsidRPr="00E2595F" w:rsidRDefault="00E2595F" w:rsidP="00E2595F">
      <w:pPr>
        <w:numPr>
          <w:ilvl w:val="0"/>
          <w:numId w:val="26"/>
        </w:numPr>
        <w:spacing w:after="200" w:line="240" w:lineRule="auto"/>
        <w:ind w:left="357" w:hanging="357"/>
        <w:contextualSpacing/>
        <w:rPr>
          <w:rFonts w:ascii="Arial" w:eastAsia="Calibri" w:hAnsi="Arial" w:cs="Arial"/>
          <w:kern w:val="0"/>
          <w:sz w:val="24"/>
          <w:szCs w:val="24"/>
          <w14:ligatures w14:val="none"/>
        </w:rPr>
      </w:pPr>
      <w:r w:rsidRPr="00E2595F">
        <w:rPr>
          <w:rFonts w:ascii="Arial" w:eastAsia="Calibri" w:hAnsi="Arial" w:cs="Arial"/>
          <w:kern w:val="0"/>
          <w:sz w:val="24"/>
          <w:szCs w:val="24"/>
          <w14:ligatures w14:val="none"/>
        </w:rPr>
        <w:t>Show respect for all colleagues, volunteers and clients in how they speak and act and always behave in a non-judgemental way</w:t>
      </w:r>
      <w:r w:rsidR="003C13DE">
        <w:rPr>
          <w:rFonts w:ascii="Arial" w:eastAsia="Calibri" w:hAnsi="Arial" w:cs="Arial"/>
          <w:kern w:val="0"/>
          <w:sz w:val="24"/>
          <w:szCs w:val="24"/>
          <w14:ligatures w14:val="none"/>
        </w:rPr>
        <w:t>.</w:t>
      </w:r>
    </w:p>
    <w:p w14:paraId="35CCCBE1" w14:textId="671C8280" w:rsidR="00E2595F" w:rsidRPr="00E2595F" w:rsidRDefault="00E2595F" w:rsidP="00E2595F">
      <w:pPr>
        <w:numPr>
          <w:ilvl w:val="0"/>
          <w:numId w:val="26"/>
        </w:numPr>
        <w:spacing w:after="200" w:line="240" w:lineRule="auto"/>
        <w:ind w:left="357" w:hanging="357"/>
        <w:contextualSpacing/>
        <w:rPr>
          <w:rFonts w:ascii="Arial" w:eastAsia="Calibri" w:hAnsi="Arial" w:cs="Arial"/>
          <w:kern w:val="0"/>
          <w:sz w:val="24"/>
          <w:szCs w:val="24"/>
          <w14:ligatures w14:val="none"/>
        </w:rPr>
      </w:pPr>
      <w:r w:rsidRPr="00E2595F">
        <w:rPr>
          <w:rFonts w:ascii="Arial" w:eastAsia="Calibri" w:hAnsi="Arial" w:cs="Arial"/>
          <w:kern w:val="0"/>
          <w:sz w:val="24"/>
          <w:szCs w:val="24"/>
          <w14:ligatures w14:val="none"/>
        </w:rPr>
        <w:t>Be willing to learn, accept constructive feedback, adapt to change, always aim to improve efficiency and quality, and take responsibility for their own work</w:t>
      </w:r>
      <w:r w:rsidR="003C13DE">
        <w:rPr>
          <w:rFonts w:ascii="Arial" w:eastAsia="Calibri" w:hAnsi="Arial" w:cs="Arial"/>
          <w:kern w:val="0"/>
          <w:sz w:val="24"/>
          <w:szCs w:val="24"/>
          <w14:ligatures w14:val="none"/>
        </w:rPr>
        <w:t>.</w:t>
      </w:r>
    </w:p>
    <w:p w14:paraId="3926BFE5" w14:textId="77777777" w:rsidR="00F87CA0" w:rsidRDefault="00F87CA0">
      <w:pPr>
        <w:rPr>
          <w:rFonts w:ascii="Arial" w:hAnsi="Arial" w:cs="Arial"/>
          <w:sz w:val="24"/>
          <w:szCs w:val="24"/>
        </w:rPr>
      </w:pPr>
    </w:p>
    <w:p w14:paraId="758ECB42" w14:textId="77777777" w:rsidR="00F87CA0" w:rsidRDefault="00F87CA0">
      <w:pPr>
        <w:rPr>
          <w:rFonts w:ascii="Arial" w:hAnsi="Arial" w:cs="Arial"/>
          <w:sz w:val="24"/>
          <w:szCs w:val="24"/>
        </w:rPr>
      </w:pPr>
      <w:r>
        <w:rPr>
          <w:rFonts w:ascii="Arial" w:hAnsi="Arial" w:cs="Arial"/>
          <w:sz w:val="24"/>
          <w:szCs w:val="24"/>
        </w:rPr>
        <w:br w:type="page"/>
      </w:r>
    </w:p>
    <w:p w14:paraId="59BD29C8" w14:textId="77777777" w:rsidR="00FD5DD0" w:rsidRDefault="00FD5DD0" w:rsidP="00F87CA0">
      <w:pPr>
        <w:spacing w:after="200" w:line="276" w:lineRule="auto"/>
        <w:rPr>
          <w:rFonts w:ascii="Arial" w:eastAsia="Calibri" w:hAnsi="Arial" w:cs="Arial"/>
          <w:kern w:val="0"/>
          <w:sz w:val="24"/>
          <w:szCs w:val="24"/>
          <w14:ligatures w14:val="none"/>
        </w:rPr>
      </w:pPr>
    </w:p>
    <w:p w14:paraId="7D3793AD" w14:textId="3DEEE4A1" w:rsidR="00FD5DD0" w:rsidRPr="00EE2F1D" w:rsidRDefault="00430C84" w:rsidP="00F87CA0">
      <w:pPr>
        <w:spacing w:after="200" w:line="276" w:lineRule="auto"/>
        <w:rPr>
          <w:rFonts w:ascii="Arial" w:eastAsia="Calibri" w:hAnsi="Arial" w:cs="Arial"/>
          <w:b/>
          <w:bCs/>
          <w:kern w:val="0"/>
          <w:sz w:val="36"/>
          <w:szCs w:val="36"/>
          <w14:ligatures w14:val="none"/>
        </w:rPr>
      </w:pPr>
      <w:r w:rsidRPr="00EE2F1D">
        <w:rPr>
          <w:rFonts w:ascii="Arial" w:eastAsia="Calibri" w:hAnsi="Arial" w:cs="Arial"/>
          <w:b/>
          <w:bCs/>
          <w:kern w:val="0"/>
          <w:sz w:val="36"/>
          <w:szCs w:val="36"/>
          <w14:ligatures w14:val="none"/>
        </w:rPr>
        <w:t>Benefits of working for Kirklees Cit</w:t>
      </w:r>
      <w:r w:rsidR="00EE2F1D" w:rsidRPr="00EE2F1D">
        <w:rPr>
          <w:rFonts w:ascii="Arial" w:eastAsia="Calibri" w:hAnsi="Arial" w:cs="Arial"/>
          <w:b/>
          <w:bCs/>
          <w:kern w:val="0"/>
          <w:sz w:val="36"/>
          <w:szCs w:val="36"/>
          <w14:ligatures w14:val="none"/>
        </w:rPr>
        <w:t>izens Advice and Law Centre</w:t>
      </w:r>
    </w:p>
    <w:p w14:paraId="0BE30F70" w14:textId="77777777" w:rsidR="00FD5DD0" w:rsidRDefault="00FD5DD0" w:rsidP="00F87CA0">
      <w:pPr>
        <w:spacing w:after="200" w:line="276" w:lineRule="auto"/>
        <w:rPr>
          <w:rFonts w:ascii="Arial" w:eastAsia="Calibri" w:hAnsi="Arial" w:cs="Arial"/>
          <w:kern w:val="0"/>
          <w:sz w:val="24"/>
          <w:szCs w:val="24"/>
          <w14:ligatures w14:val="none"/>
        </w:rPr>
      </w:pPr>
    </w:p>
    <w:p w14:paraId="7892240E" w14:textId="48F8CD26" w:rsidR="00F87CA0" w:rsidRPr="00F87CA0" w:rsidRDefault="00F87CA0" w:rsidP="00F87CA0">
      <w:pPr>
        <w:spacing w:after="200" w:line="276" w:lineRule="auto"/>
        <w:rPr>
          <w:rFonts w:ascii="Arial" w:eastAsia="Calibri" w:hAnsi="Arial" w:cs="Arial"/>
          <w:kern w:val="0"/>
          <w:sz w:val="24"/>
          <w:szCs w:val="24"/>
          <w14:ligatures w14:val="none"/>
        </w:rPr>
      </w:pPr>
      <w:r w:rsidRPr="00F87CA0">
        <w:rPr>
          <w:rFonts w:ascii="Arial" w:eastAsia="Calibri" w:hAnsi="Arial" w:cs="Arial"/>
          <w:kern w:val="0"/>
          <w:sz w:val="24"/>
          <w:szCs w:val="24"/>
          <w14:ligatures w14:val="none"/>
        </w:rPr>
        <w:t>As a member of the KCALC team you will benefit from:</w:t>
      </w:r>
    </w:p>
    <w:p w14:paraId="197E3396" w14:textId="6678D305" w:rsidR="00F87CA0" w:rsidRPr="00F87CA0" w:rsidRDefault="00F87CA0" w:rsidP="00F87CA0">
      <w:pPr>
        <w:numPr>
          <w:ilvl w:val="0"/>
          <w:numId w:val="20"/>
        </w:numPr>
        <w:suppressAutoHyphens/>
        <w:autoSpaceDN w:val="0"/>
        <w:spacing w:after="200" w:line="256" w:lineRule="auto"/>
        <w:contextualSpacing/>
        <w:textAlignment w:val="baseline"/>
        <w:rPr>
          <w:rFonts w:ascii="Arial" w:eastAsia="Calibri" w:hAnsi="Arial" w:cs="Arial"/>
          <w:kern w:val="0"/>
          <w:sz w:val="24"/>
          <w:szCs w:val="24"/>
          <w14:ligatures w14:val="none"/>
        </w:rPr>
      </w:pPr>
      <w:r w:rsidRPr="00F87CA0">
        <w:rPr>
          <w:rFonts w:ascii="Arial" w:eastAsia="Calibri" w:hAnsi="Arial" w:cs="Arial"/>
          <w:kern w:val="0"/>
          <w:sz w:val="24"/>
          <w:szCs w:val="24"/>
          <w14:ligatures w14:val="none"/>
        </w:rPr>
        <w:t xml:space="preserve">A salary of </w:t>
      </w:r>
      <w:r w:rsidR="00260371">
        <w:rPr>
          <w:rFonts w:ascii="Arial" w:eastAsia="Calibri" w:hAnsi="Arial" w:cs="Arial"/>
          <w:kern w:val="0"/>
          <w:sz w:val="24"/>
          <w:szCs w:val="24"/>
          <w14:ligatures w14:val="none"/>
        </w:rPr>
        <w:t>£2</w:t>
      </w:r>
      <w:r w:rsidR="008872A4">
        <w:rPr>
          <w:rFonts w:ascii="Arial" w:eastAsia="Calibri" w:hAnsi="Arial" w:cs="Arial"/>
          <w:kern w:val="0"/>
          <w:sz w:val="24"/>
          <w:szCs w:val="24"/>
          <w14:ligatures w14:val="none"/>
        </w:rPr>
        <w:t>6,001</w:t>
      </w:r>
    </w:p>
    <w:p w14:paraId="198DB6C5" w14:textId="77777777" w:rsidR="00F87CA0" w:rsidRPr="00F87CA0" w:rsidRDefault="00F87CA0" w:rsidP="00F87CA0">
      <w:pPr>
        <w:numPr>
          <w:ilvl w:val="0"/>
          <w:numId w:val="20"/>
        </w:numPr>
        <w:suppressAutoHyphens/>
        <w:autoSpaceDN w:val="0"/>
        <w:spacing w:after="200" w:line="256" w:lineRule="auto"/>
        <w:contextualSpacing/>
        <w:textAlignment w:val="baseline"/>
        <w:rPr>
          <w:rFonts w:ascii="Arial" w:eastAsia="Calibri" w:hAnsi="Arial" w:cs="Arial"/>
          <w:kern w:val="0"/>
          <w:sz w:val="24"/>
          <w:szCs w:val="24"/>
          <w14:ligatures w14:val="none"/>
        </w:rPr>
      </w:pPr>
      <w:r w:rsidRPr="00F87CA0">
        <w:rPr>
          <w:rFonts w:ascii="Arial" w:eastAsia="Calibri" w:hAnsi="Arial" w:cs="Arial"/>
          <w:kern w:val="0"/>
          <w:sz w:val="24"/>
          <w:szCs w:val="24"/>
          <w14:ligatures w14:val="none"/>
        </w:rPr>
        <w:t xml:space="preserve">An 8% non-contributory Pension Scheme </w:t>
      </w:r>
    </w:p>
    <w:p w14:paraId="6CA95CA9" w14:textId="77777777" w:rsidR="00F87CA0" w:rsidRPr="00F87CA0" w:rsidRDefault="00F87CA0" w:rsidP="00F87CA0">
      <w:pPr>
        <w:numPr>
          <w:ilvl w:val="0"/>
          <w:numId w:val="20"/>
        </w:numPr>
        <w:suppressAutoHyphens/>
        <w:autoSpaceDN w:val="0"/>
        <w:spacing w:after="200" w:line="256" w:lineRule="auto"/>
        <w:contextualSpacing/>
        <w:textAlignment w:val="baseline"/>
        <w:rPr>
          <w:rFonts w:ascii="Arial" w:eastAsia="Calibri" w:hAnsi="Arial" w:cs="Arial"/>
          <w:kern w:val="0"/>
          <w:sz w:val="24"/>
          <w:szCs w:val="24"/>
          <w14:ligatures w14:val="none"/>
        </w:rPr>
      </w:pPr>
      <w:r w:rsidRPr="00F87CA0">
        <w:rPr>
          <w:rFonts w:ascii="Arial" w:eastAsia="Calibri" w:hAnsi="Arial" w:cs="Arial"/>
          <w:kern w:val="0"/>
          <w:sz w:val="24"/>
          <w:szCs w:val="24"/>
          <w14:ligatures w14:val="none"/>
        </w:rPr>
        <w:t xml:space="preserve">Healthy Work/Life Balance – 37 hour working week and flexible working scheme. </w:t>
      </w:r>
    </w:p>
    <w:p w14:paraId="3854A8F8" w14:textId="77777777" w:rsidR="00F87CA0" w:rsidRPr="00F87CA0" w:rsidRDefault="00F87CA0" w:rsidP="00F87CA0">
      <w:pPr>
        <w:numPr>
          <w:ilvl w:val="0"/>
          <w:numId w:val="20"/>
        </w:numPr>
        <w:suppressAutoHyphens/>
        <w:autoSpaceDN w:val="0"/>
        <w:spacing w:after="200" w:line="256" w:lineRule="auto"/>
        <w:contextualSpacing/>
        <w:textAlignment w:val="baseline"/>
        <w:rPr>
          <w:rFonts w:ascii="Arial" w:eastAsia="Calibri" w:hAnsi="Arial" w:cs="Arial"/>
          <w:kern w:val="0"/>
          <w:sz w:val="24"/>
          <w:szCs w:val="24"/>
          <w14:ligatures w14:val="none"/>
        </w:rPr>
      </w:pPr>
      <w:r w:rsidRPr="00F87CA0">
        <w:rPr>
          <w:rFonts w:ascii="Arial" w:eastAsia="Calibri" w:hAnsi="Arial" w:cs="Arial"/>
          <w:kern w:val="0"/>
          <w:sz w:val="24"/>
          <w:szCs w:val="24"/>
          <w14:ligatures w14:val="none"/>
        </w:rPr>
        <w:t xml:space="preserve">Generous Annual Leave – 33 days holiday, rising to 38 after 5 continuous years’ service plus eight statutory bank holidays. </w:t>
      </w:r>
    </w:p>
    <w:p w14:paraId="22E30963" w14:textId="77777777" w:rsidR="00F87CA0" w:rsidRPr="00F87CA0" w:rsidRDefault="00F87CA0" w:rsidP="00F87CA0">
      <w:pPr>
        <w:numPr>
          <w:ilvl w:val="0"/>
          <w:numId w:val="20"/>
        </w:numPr>
        <w:suppressAutoHyphens/>
        <w:autoSpaceDN w:val="0"/>
        <w:spacing w:after="200" w:line="256" w:lineRule="auto"/>
        <w:contextualSpacing/>
        <w:textAlignment w:val="baseline"/>
        <w:rPr>
          <w:rFonts w:ascii="Arial" w:eastAsia="Calibri" w:hAnsi="Arial" w:cs="Arial"/>
          <w:kern w:val="0"/>
          <w:sz w:val="24"/>
          <w:szCs w:val="24"/>
          <w14:ligatures w14:val="none"/>
        </w:rPr>
      </w:pPr>
      <w:r w:rsidRPr="00F87CA0">
        <w:rPr>
          <w:rFonts w:ascii="Arial" w:eastAsia="Calibri" w:hAnsi="Arial" w:cs="Arial"/>
          <w:kern w:val="0"/>
          <w:sz w:val="24"/>
          <w:szCs w:val="24"/>
          <w14:ligatures w14:val="none"/>
        </w:rPr>
        <w:t>Commitment to health and wellbeing – access to employee assistance programme, discounts on days out, restaurants and high street shopping, contribution towards eye-tests, glasses, dental care and more.</w:t>
      </w:r>
    </w:p>
    <w:p w14:paraId="7AEBE5E4" w14:textId="77777777" w:rsidR="00F87CA0" w:rsidRPr="00F87CA0" w:rsidRDefault="00F87CA0" w:rsidP="00F87CA0">
      <w:pPr>
        <w:numPr>
          <w:ilvl w:val="0"/>
          <w:numId w:val="20"/>
        </w:numPr>
        <w:suppressAutoHyphens/>
        <w:autoSpaceDN w:val="0"/>
        <w:spacing w:after="200" w:line="256" w:lineRule="auto"/>
        <w:contextualSpacing/>
        <w:textAlignment w:val="baseline"/>
        <w:rPr>
          <w:rFonts w:ascii="Arial" w:eastAsia="Calibri" w:hAnsi="Arial" w:cs="Arial"/>
          <w:kern w:val="0"/>
          <w:sz w:val="24"/>
          <w:szCs w:val="24"/>
          <w14:ligatures w14:val="none"/>
        </w:rPr>
      </w:pPr>
      <w:r w:rsidRPr="00F87CA0">
        <w:rPr>
          <w:rFonts w:ascii="Arial" w:eastAsia="Calibri" w:hAnsi="Arial" w:cs="Arial"/>
          <w:kern w:val="0"/>
          <w:sz w:val="24"/>
          <w:szCs w:val="24"/>
          <w14:ligatures w14:val="none"/>
        </w:rPr>
        <w:t xml:space="preserve">Discounted and financed travel pass. </w:t>
      </w:r>
    </w:p>
    <w:p w14:paraId="46DF4E3E" w14:textId="77777777" w:rsidR="00F87CA0" w:rsidRPr="00F87CA0" w:rsidRDefault="00F87CA0" w:rsidP="00F87CA0">
      <w:pPr>
        <w:numPr>
          <w:ilvl w:val="0"/>
          <w:numId w:val="20"/>
        </w:numPr>
        <w:suppressAutoHyphens/>
        <w:autoSpaceDN w:val="0"/>
        <w:spacing w:after="200" w:line="256" w:lineRule="auto"/>
        <w:contextualSpacing/>
        <w:textAlignment w:val="baseline"/>
        <w:rPr>
          <w:rFonts w:ascii="Arial" w:eastAsia="Calibri" w:hAnsi="Arial" w:cs="Arial"/>
          <w:kern w:val="0"/>
          <w:sz w:val="24"/>
          <w:szCs w:val="24"/>
          <w14:ligatures w14:val="none"/>
        </w:rPr>
      </w:pPr>
      <w:r w:rsidRPr="00F87CA0">
        <w:rPr>
          <w:rFonts w:ascii="Arial" w:eastAsia="Calibri" w:hAnsi="Arial" w:cs="Arial"/>
          <w:kern w:val="0"/>
          <w:sz w:val="24"/>
          <w:szCs w:val="24"/>
          <w14:ligatures w14:val="none"/>
        </w:rPr>
        <w:t xml:space="preserve">Commitment to ongoing development - Regular training workshops and personal development opportunities </w:t>
      </w:r>
    </w:p>
    <w:p w14:paraId="7FC98872" w14:textId="77777777" w:rsidR="00F87CA0" w:rsidRPr="00F87CA0" w:rsidRDefault="00F87CA0" w:rsidP="00F87CA0">
      <w:pPr>
        <w:suppressAutoHyphens/>
        <w:autoSpaceDN w:val="0"/>
        <w:spacing w:line="256" w:lineRule="auto"/>
        <w:contextualSpacing/>
        <w:textAlignment w:val="baseline"/>
        <w:rPr>
          <w:rFonts w:ascii="Arial" w:eastAsia="Calibri" w:hAnsi="Arial" w:cs="Arial"/>
          <w:kern w:val="0"/>
          <w:sz w:val="24"/>
          <w:szCs w:val="24"/>
          <w14:ligatures w14:val="none"/>
        </w:rPr>
      </w:pPr>
    </w:p>
    <w:p w14:paraId="66772337" w14:textId="1E9C845E" w:rsidR="000576E1" w:rsidRDefault="000576E1">
      <w:pPr>
        <w:rPr>
          <w:rFonts w:ascii="Arial" w:hAnsi="Arial" w:cs="Arial"/>
          <w:sz w:val="24"/>
          <w:szCs w:val="24"/>
        </w:rPr>
      </w:pPr>
      <w:r>
        <w:rPr>
          <w:rFonts w:ascii="Arial" w:hAnsi="Arial" w:cs="Arial"/>
          <w:sz w:val="24"/>
          <w:szCs w:val="24"/>
        </w:rPr>
        <w:br w:type="page"/>
      </w:r>
    </w:p>
    <w:p w14:paraId="0D28E6E1" w14:textId="4A9867F6" w:rsidR="00260371" w:rsidRDefault="00260371">
      <w:pPr>
        <w:rPr>
          <w:rFonts w:ascii="Arial" w:eastAsia="Calibri" w:hAnsi="Arial" w:cs="Arial"/>
          <w:b/>
          <w:kern w:val="0"/>
          <w:sz w:val="24"/>
          <w:szCs w:val="24"/>
          <w14:ligatures w14:val="none"/>
        </w:rPr>
      </w:pPr>
    </w:p>
    <w:p w14:paraId="1AC07CA5" w14:textId="77777777" w:rsidR="002F70BE" w:rsidRDefault="002F70BE" w:rsidP="002F70BE">
      <w:pPr>
        <w:spacing w:after="200" w:line="256" w:lineRule="auto"/>
        <w:contextualSpacing/>
        <w:rPr>
          <w:rFonts w:ascii="Arial" w:eastAsia="Arial" w:hAnsi="Arial" w:cs="Arial"/>
          <w:b/>
          <w:sz w:val="36"/>
          <w:szCs w:val="36"/>
        </w:rPr>
      </w:pPr>
      <w:r>
        <w:rPr>
          <w:rFonts w:ascii="Arial" w:eastAsia="Arial" w:hAnsi="Arial" w:cs="Arial"/>
          <w:b/>
          <w:sz w:val="36"/>
          <w:szCs w:val="36"/>
        </w:rPr>
        <w:t>The u</w:t>
      </w:r>
      <w:r w:rsidRPr="3AC3AD49">
        <w:rPr>
          <w:rFonts w:ascii="Arial" w:eastAsia="Arial" w:hAnsi="Arial" w:cs="Arial"/>
          <w:b/>
          <w:sz w:val="36"/>
          <w:szCs w:val="36"/>
        </w:rPr>
        <w:t xml:space="preserve">se of Artificial Intelligence (AI) in recruitment </w:t>
      </w:r>
    </w:p>
    <w:p w14:paraId="657A77EB" w14:textId="77777777" w:rsidR="002F70BE" w:rsidRDefault="002F70BE" w:rsidP="002F70BE">
      <w:pPr>
        <w:spacing w:after="200" w:line="256" w:lineRule="auto"/>
        <w:contextualSpacing/>
        <w:rPr>
          <w:rFonts w:ascii="Arial" w:eastAsia="Arial" w:hAnsi="Arial" w:cs="Arial"/>
          <w:sz w:val="24"/>
          <w:szCs w:val="24"/>
        </w:rPr>
      </w:pPr>
    </w:p>
    <w:p w14:paraId="26575222" w14:textId="77777777" w:rsidR="002F70BE" w:rsidRDefault="002F70BE" w:rsidP="002F70BE">
      <w:pPr>
        <w:spacing w:after="200" w:line="240" w:lineRule="auto"/>
        <w:contextualSpacing/>
        <w:rPr>
          <w:rFonts w:ascii="Arial" w:eastAsia="Arial" w:hAnsi="Arial" w:cs="Arial"/>
          <w:sz w:val="24"/>
          <w:szCs w:val="24"/>
        </w:rPr>
      </w:pPr>
      <w:r w:rsidRPr="2D10D448">
        <w:rPr>
          <w:rFonts w:ascii="Arial" w:eastAsia="Arial" w:hAnsi="Arial" w:cs="Arial"/>
          <w:sz w:val="24"/>
          <w:szCs w:val="24"/>
        </w:rPr>
        <w:t xml:space="preserve">KCALC has a strict policy for the use of AI in recruitment. </w:t>
      </w:r>
    </w:p>
    <w:p w14:paraId="7EF69B12" w14:textId="77777777" w:rsidR="002F70BE" w:rsidRDefault="002F70BE" w:rsidP="002F70BE">
      <w:pPr>
        <w:spacing w:after="200" w:line="240" w:lineRule="auto"/>
        <w:contextualSpacing/>
        <w:rPr>
          <w:rFonts w:ascii="Arial" w:eastAsia="Arial" w:hAnsi="Arial" w:cs="Arial"/>
          <w:sz w:val="24"/>
          <w:szCs w:val="24"/>
        </w:rPr>
      </w:pPr>
    </w:p>
    <w:p w14:paraId="55A7EEA2" w14:textId="77777777" w:rsidR="002F70BE" w:rsidRPr="00F87CA0" w:rsidRDefault="002F70BE" w:rsidP="002F70BE">
      <w:pPr>
        <w:suppressAutoHyphens/>
        <w:autoSpaceDN w:val="0"/>
        <w:spacing w:after="200" w:line="240" w:lineRule="auto"/>
        <w:contextualSpacing/>
        <w:textAlignment w:val="baseline"/>
        <w:rPr>
          <w:rFonts w:ascii="Arial" w:eastAsia="Arial" w:hAnsi="Arial" w:cs="Arial"/>
          <w:sz w:val="24"/>
          <w:szCs w:val="24"/>
        </w:rPr>
      </w:pPr>
      <w:r w:rsidRPr="2D10D448">
        <w:rPr>
          <w:rFonts w:ascii="Arial" w:eastAsia="Arial" w:hAnsi="Arial" w:cs="Arial"/>
          <w:sz w:val="24"/>
          <w:szCs w:val="24"/>
        </w:rPr>
        <w:t>Applicants who apply to jobs or volunteer roles at KCALC may use AI tools to help prepare applications or interview answers. This is acceptable, provided that:</w:t>
      </w:r>
    </w:p>
    <w:p w14:paraId="267AA8AD" w14:textId="77777777" w:rsidR="002F70BE" w:rsidRPr="00F87CA0" w:rsidRDefault="002F70BE" w:rsidP="002F70BE">
      <w:pPr>
        <w:suppressAutoHyphens/>
        <w:autoSpaceDN w:val="0"/>
        <w:spacing w:after="200" w:line="240" w:lineRule="auto"/>
        <w:contextualSpacing/>
        <w:textAlignment w:val="baseline"/>
        <w:rPr>
          <w:rFonts w:ascii="Arial" w:eastAsia="Arial" w:hAnsi="Arial" w:cs="Arial"/>
          <w:sz w:val="24"/>
          <w:szCs w:val="24"/>
        </w:rPr>
      </w:pPr>
      <w:r w:rsidRPr="2D10D448">
        <w:rPr>
          <w:rFonts w:ascii="Arial" w:eastAsia="Arial" w:hAnsi="Arial" w:cs="Arial"/>
          <w:sz w:val="24"/>
          <w:szCs w:val="24"/>
        </w:rPr>
        <w:t xml:space="preserve"> </w:t>
      </w:r>
    </w:p>
    <w:p w14:paraId="4AA5B6EF" w14:textId="77777777" w:rsidR="002F70BE" w:rsidRPr="00F87CA0" w:rsidRDefault="002F70BE" w:rsidP="002F70BE">
      <w:pPr>
        <w:pStyle w:val="ListParagraph"/>
        <w:numPr>
          <w:ilvl w:val="0"/>
          <w:numId w:val="13"/>
        </w:numPr>
        <w:suppressAutoHyphens/>
        <w:autoSpaceDN w:val="0"/>
        <w:spacing w:after="0" w:line="240" w:lineRule="auto"/>
        <w:ind w:left="785" w:hanging="425"/>
        <w:textAlignment w:val="baseline"/>
        <w:rPr>
          <w:rFonts w:ascii="Arial" w:eastAsia="Arial" w:hAnsi="Arial" w:cs="Arial"/>
          <w:sz w:val="24"/>
          <w:szCs w:val="24"/>
        </w:rPr>
      </w:pPr>
      <w:r w:rsidRPr="2D10D448">
        <w:rPr>
          <w:rFonts w:ascii="Arial" w:eastAsia="Arial" w:hAnsi="Arial" w:cs="Arial"/>
          <w:sz w:val="24"/>
          <w:szCs w:val="24"/>
        </w:rPr>
        <w:t>The application remains the candidate’s own work that reflects their actual experiences, skills, and abilities</w:t>
      </w:r>
    </w:p>
    <w:p w14:paraId="5267D09B" w14:textId="77777777" w:rsidR="002F70BE" w:rsidRPr="00F87CA0" w:rsidRDefault="002F70BE" w:rsidP="002F70BE">
      <w:pPr>
        <w:pStyle w:val="ListParagraph"/>
        <w:numPr>
          <w:ilvl w:val="0"/>
          <w:numId w:val="13"/>
        </w:numPr>
        <w:suppressAutoHyphens/>
        <w:autoSpaceDN w:val="0"/>
        <w:spacing w:after="0" w:line="240" w:lineRule="auto"/>
        <w:ind w:left="785" w:hanging="425"/>
        <w:textAlignment w:val="baseline"/>
        <w:rPr>
          <w:rFonts w:ascii="Arial" w:eastAsia="Arial" w:hAnsi="Arial" w:cs="Arial"/>
          <w:sz w:val="24"/>
          <w:szCs w:val="24"/>
        </w:rPr>
      </w:pPr>
      <w:r w:rsidRPr="2D10D448">
        <w:rPr>
          <w:rFonts w:ascii="Arial" w:eastAsia="Arial" w:hAnsi="Arial" w:cs="Arial"/>
          <w:sz w:val="24"/>
          <w:szCs w:val="24"/>
        </w:rPr>
        <w:t>AI tools are not used to misrepresent qualification, experience, or authorship</w:t>
      </w:r>
    </w:p>
    <w:p w14:paraId="73BAA5B8" w14:textId="77777777" w:rsidR="002F70BE" w:rsidRDefault="002F70BE" w:rsidP="002F70BE">
      <w:pPr>
        <w:spacing w:after="0" w:line="240" w:lineRule="auto"/>
        <w:rPr>
          <w:rFonts w:ascii="Arial" w:eastAsia="Arial" w:hAnsi="Arial" w:cs="Arial"/>
          <w:sz w:val="24"/>
          <w:szCs w:val="24"/>
        </w:rPr>
      </w:pPr>
    </w:p>
    <w:p w14:paraId="5A7474C2" w14:textId="77777777" w:rsidR="002F70BE" w:rsidRDefault="002F70BE" w:rsidP="002F70BE">
      <w:pPr>
        <w:spacing w:after="0" w:line="240" w:lineRule="auto"/>
        <w:rPr>
          <w:rFonts w:ascii="Arial" w:eastAsia="Arial" w:hAnsi="Arial" w:cs="Arial"/>
          <w:sz w:val="24"/>
          <w:szCs w:val="24"/>
        </w:rPr>
      </w:pPr>
      <w:r w:rsidRPr="2D10D448">
        <w:rPr>
          <w:rFonts w:ascii="Arial" w:eastAsia="Arial" w:hAnsi="Arial" w:cs="Arial"/>
          <w:sz w:val="24"/>
          <w:szCs w:val="24"/>
        </w:rPr>
        <w:t>All candidates will be encouraged to disclose their use of AI, and KCALC will consider disclosure positively, showing honesty and digital awareness.</w:t>
      </w:r>
    </w:p>
    <w:p w14:paraId="40B02C7D" w14:textId="77777777" w:rsidR="002F70BE" w:rsidRPr="00F87CA0" w:rsidRDefault="002F70BE" w:rsidP="002F70BE">
      <w:pPr>
        <w:suppressAutoHyphens/>
        <w:autoSpaceDN w:val="0"/>
        <w:spacing w:after="200" w:line="240" w:lineRule="auto"/>
        <w:contextualSpacing/>
        <w:textAlignment w:val="baseline"/>
        <w:rPr>
          <w:rFonts w:ascii="Arial" w:eastAsia="Arial" w:hAnsi="Arial" w:cs="Arial"/>
          <w:sz w:val="24"/>
          <w:szCs w:val="24"/>
        </w:rPr>
      </w:pPr>
      <w:r w:rsidRPr="2D10D448">
        <w:rPr>
          <w:rFonts w:ascii="Arial" w:eastAsia="Arial" w:hAnsi="Arial" w:cs="Arial"/>
          <w:sz w:val="24"/>
          <w:szCs w:val="24"/>
        </w:rPr>
        <w:t xml:space="preserve"> </w:t>
      </w:r>
    </w:p>
    <w:p w14:paraId="41A79479" w14:textId="77777777" w:rsidR="002F70BE" w:rsidRPr="00F87CA0" w:rsidRDefault="002F70BE" w:rsidP="002F70BE">
      <w:pPr>
        <w:suppressAutoHyphens/>
        <w:autoSpaceDN w:val="0"/>
        <w:spacing w:after="200" w:line="240" w:lineRule="auto"/>
        <w:contextualSpacing/>
        <w:textAlignment w:val="baseline"/>
        <w:rPr>
          <w:rFonts w:ascii="Arial" w:eastAsia="Arial" w:hAnsi="Arial" w:cs="Arial"/>
          <w:sz w:val="24"/>
          <w:szCs w:val="24"/>
        </w:rPr>
      </w:pPr>
      <w:r w:rsidRPr="2D10D448">
        <w:rPr>
          <w:rFonts w:ascii="Arial" w:eastAsia="Arial" w:hAnsi="Arial" w:cs="Arial"/>
          <w:sz w:val="24"/>
          <w:szCs w:val="24"/>
        </w:rPr>
        <w:t>If KCALC has good reason to believe that any application has been generated or edited in a misleading way, the candidate may be disqualified from the recruitment process, or the scoring of the application may be amended to reflect concerns.</w:t>
      </w:r>
    </w:p>
    <w:p w14:paraId="54F7B05C" w14:textId="77777777" w:rsidR="002F70BE" w:rsidRDefault="002F70BE" w:rsidP="002F70BE">
      <w:pPr>
        <w:spacing w:after="200" w:line="240" w:lineRule="auto"/>
        <w:contextualSpacing/>
        <w:rPr>
          <w:rFonts w:ascii="Arial" w:eastAsia="Arial" w:hAnsi="Arial" w:cs="Arial"/>
          <w:sz w:val="24"/>
          <w:szCs w:val="24"/>
        </w:rPr>
      </w:pPr>
    </w:p>
    <w:p w14:paraId="3D35A16C" w14:textId="77777777" w:rsidR="002F70BE" w:rsidRPr="00F87CA0" w:rsidRDefault="002F70BE" w:rsidP="002F70BE">
      <w:pPr>
        <w:suppressAutoHyphens/>
        <w:autoSpaceDN w:val="0"/>
        <w:spacing w:after="200" w:line="240" w:lineRule="auto"/>
        <w:contextualSpacing/>
        <w:textAlignment w:val="baseline"/>
        <w:rPr>
          <w:rFonts w:ascii="Arial" w:eastAsia="Arial" w:hAnsi="Arial" w:cs="Arial"/>
          <w:sz w:val="24"/>
          <w:szCs w:val="24"/>
        </w:rPr>
      </w:pPr>
      <w:r w:rsidRPr="2D10D448">
        <w:rPr>
          <w:rFonts w:ascii="Arial" w:eastAsia="Arial" w:hAnsi="Arial" w:cs="Arial"/>
          <w:sz w:val="24"/>
          <w:szCs w:val="24"/>
        </w:rPr>
        <w:t>Candidates will be informed if AI tools are used in any part of the recruitment process.</w:t>
      </w:r>
    </w:p>
    <w:p w14:paraId="4D7E8A92" w14:textId="77777777" w:rsidR="002F70BE" w:rsidRPr="00F87CA0" w:rsidRDefault="002F70BE" w:rsidP="002F70BE">
      <w:pPr>
        <w:suppressAutoHyphens/>
        <w:autoSpaceDN w:val="0"/>
        <w:spacing w:after="200" w:line="256" w:lineRule="auto"/>
        <w:ind w:left="720"/>
        <w:contextualSpacing/>
        <w:textAlignment w:val="baseline"/>
        <w:rPr>
          <w:rFonts w:ascii="Arial" w:eastAsia="Calibri" w:hAnsi="Arial" w:cs="Arial"/>
          <w:kern w:val="0"/>
          <w:sz w:val="24"/>
          <w:szCs w:val="24"/>
          <w14:ligatures w14:val="none"/>
        </w:rPr>
      </w:pPr>
      <w:r w:rsidRPr="22592F4A">
        <w:rPr>
          <w:rFonts w:ascii="Arial" w:eastAsia="Calibri" w:hAnsi="Arial" w:cs="Arial"/>
          <w:sz w:val="24"/>
          <w:szCs w:val="24"/>
        </w:rPr>
        <w:t xml:space="preserve"> </w:t>
      </w:r>
    </w:p>
    <w:p w14:paraId="0A96D0D1" w14:textId="77777777" w:rsidR="002F70BE" w:rsidRPr="00F87CA0" w:rsidRDefault="002F70BE" w:rsidP="002F70BE">
      <w:pPr>
        <w:suppressAutoHyphens/>
        <w:autoSpaceDN w:val="0"/>
        <w:spacing w:line="256" w:lineRule="auto"/>
        <w:contextualSpacing/>
        <w:textAlignment w:val="baseline"/>
        <w:rPr>
          <w:rFonts w:ascii="Arial" w:eastAsia="Calibri" w:hAnsi="Arial" w:cs="Arial"/>
          <w:kern w:val="0"/>
          <w:sz w:val="24"/>
          <w:szCs w:val="24"/>
          <w14:ligatures w14:val="none"/>
        </w:rPr>
      </w:pPr>
    </w:p>
    <w:p w14:paraId="56D5AA3B" w14:textId="77777777" w:rsidR="002F70BE" w:rsidRDefault="002F70BE" w:rsidP="002F70BE">
      <w:pPr>
        <w:rPr>
          <w:rFonts w:ascii="Arial" w:hAnsi="Arial" w:cs="Arial"/>
          <w:sz w:val="24"/>
          <w:szCs w:val="24"/>
        </w:rPr>
      </w:pPr>
      <w:r>
        <w:rPr>
          <w:rFonts w:ascii="Arial" w:hAnsi="Arial" w:cs="Arial"/>
          <w:sz w:val="24"/>
          <w:szCs w:val="24"/>
        </w:rPr>
        <w:br w:type="page"/>
      </w:r>
    </w:p>
    <w:p w14:paraId="5DF07E23" w14:textId="77777777" w:rsidR="002F70BE" w:rsidRPr="001B1BA0" w:rsidRDefault="002F70BE" w:rsidP="002F70BE">
      <w:pPr>
        <w:rPr>
          <w:rFonts w:ascii="Arial" w:hAnsi="Arial" w:cs="Arial"/>
          <w:b/>
          <w:bCs/>
          <w:sz w:val="24"/>
          <w:szCs w:val="24"/>
        </w:rPr>
      </w:pPr>
      <w:r w:rsidRPr="001B1BA0">
        <w:rPr>
          <w:rFonts w:ascii="Segoe UI Emoji" w:hAnsi="Segoe UI Emoji" w:cs="Segoe UI Emoji"/>
          <w:b/>
          <w:bCs/>
          <w:sz w:val="24"/>
          <w:szCs w:val="24"/>
        </w:rPr>
        <w:t>✅</w:t>
      </w:r>
      <w:r w:rsidRPr="001B1BA0">
        <w:rPr>
          <w:rFonts w:ascii="Arial" w:hAnsi="Arial" w:cs="Arial"/>
          <w:b/>
          <w:bCs/>
          <w:sz w:val="24"/>
          <w:szCs w:val="24"/>
        </w:rPr>
        <w:t xml:space="preserve"> Application Process – Key Points</w:t>
      </w:r>
    </w:p>
    <w:p w14:paraId="6E23E359" w14:textId="77777777" w:rsidR="002F70BE" w:rsidRPr="001B1BA0" w:rsidRDefault="002F70BE" w:rsidP="002F70BE">
      <w:pPr>
        <w:rPr>
          <w:rFonts w:ascii="Arial" w:hAnsi="Arial" w:cs="Arial"/>
          <w:b/>
          <w:bCs/>
          <w:sz w:val="24"/>
          <w:szCs w:val="24"/>
        </w:rPr>
      </w:pPr>
      <w:r w:rsidRPr="001B1BA0">
        <w:rPr>
          <w:rFonts w:ascii="Segoe UI Emoji" w:hAnsi="Segoe UI Emoji" w:cs="Segoe UI Emoji"/>
          <w:b/>
          <w:bCs/>
          <w:sz w:val="24"/>
          <w:szCs w:val="24"/>
        </w:rPr>
        <w:t>📌</w:t>
      </w:r>
      <w:r w:rsidRPr="001B1BA0">
        <w:rPr>
          <w:rFonts w:ascii="Arial" w:hAnsi="Arial" w:cs="Arial"/>
          <w:b/>
          <w:bCs/>
          <w:sz w:val="24"/>
          <w:szCs w:val="24"/>
        </w:rPr>
        <w:t xml:space="preserve"> Use the Application Form Only</w:t>
      </w:r>
    </w:p>
    <w:p w14:paraId="71D5B6FA" w14:textId="77777777" w:rsidR="002F70BE" w:rsidRPr="001B1BA0" w:rsidRDefault="002F70BE" w:rsidP="002F70BE">
      <w:pPr>
        <w:numPr>
          <w:ilvl w:val="0"/>
          <w:numId w:val="7"/>
        </w:numPr>
        <w:rPr>
          <w:rFonts w:ascii="Arial" w:hAnsi="Arial" w:cs="Arial"/>
          <w:sz w:val="24"/>
          <w:szCs w:val="24"/>
        </w:rPr>
      </w:pPr>
      <w:r w:rsidRPr="001B1BA0">
        <w:rPr>
          <w:rFonts w:ascii="Arial" w:hAnsi="Arial" w:cs="Arial"/>
          <w:sz w:val="24"/>
          <w:szCs w:val="24"/>
        </w:rPr>
        <w:t xml:space="preserve">Everyone must complete the </w:t>
      </w:r>
      <w:r w:rsidRPr="001B1BA0">
        <w:rPr>
          <w:rFonts w:ascii="Arial" w:hAnsi="Arial" w:cs="Arial"/>
          <w:b/>
          <w:bCs/>
          <w:sz w:val="24"/>
          <w:szCs w:val="24"/>
        </w:rPr>
        <w:t>same application form</w:t>
      </w:r>
      <w:r w:rsidRPr="001B1BA0">
        <w:rPr>
          <w:rFonts w:ascii="Arial" w:hAnsi="Arial" w:cs="Arial"/>
          <w:sz w:val="24"/>
          <w:szCs w:val="24"/>
        </w:rPr>
        <w:t>.</w:t>
      </w:r>
    </w:p>
    <w:p w14:paraId="2ED99985" w14:textId="77777777" w:rsidR="002F70BE" w:rsidRPr="00F86A02" w:rsidRDefault="002F70BE" w:rsidP="002F70BE">
      <w:pPr>
        <w:numPr>
          <w:ilvl w:val="0"/>
          <w:numId w:val="7"/>
        </w:numPr>
        <w:rPr>
          <w:rFonts w:ascii="Arial" w:hAnsi="Arial" w:cs="Arial"/>
          <w:sz w:val="24"/>
          <w:szCs w:val="24"/>
        </w:rPr>
      </w:pPr>
      <w:r w:rsidRPr="00F86A02">
        <w:rPr>
          <w:rFonts w:ascii="Arial" w:hAnsi="Arial" w:cs="Arial"/>
          <w:b/>
          <w:bCs/>
          <w:sz w:val="24"/>
          <w:szCs w:val="24"/>
        </w:rPr>
        <w:t>Do not attach or submit a CV</w:t>
      </w:r>
      <w:r w:rsidRPr="00F86A02">
        <w:rPr>
          <w:rFonts w:ascii="Arial" w:hAnsi="Arial" w:cs="Arial"/>
          <w:sz w:val="24"/>
          <w:szCs w:val="24"/>
        </w:rPr>
        <w:t>—it will be ignored.</w:t>
      </w:r>
    </w:p>
    <w:p w14:paraId="6CE3512A" w14:textId="77777777" w:rsidR="002F70BE" w:rsidRPr="001B1BA0" w:rsidRDefault="002F70BE" w:rsidP="002F70BE">
      <w:pPr>
        <w:rPr>
          <w:rFonts w:ascii="Arial" w:hAnsi="Arial" w:cs="Arial"/>
          <w:b/>
          <w:bCs/>
          <w:sz w:val="24"/>
          <w:szCs w:val="24"/>
        </w:rPr>
      </w:pPr>
      <w:r w:rsidRPr="001B1BA0">
        <w:rPr>
          <w:rFonts w:ascii="Segoe UI Emoji" w:hAnsi="Segoe UI Emoji" w:cs="Segoe UI Emoji"/>
          <w:b/>
          <w:bCs/>
          <w:sz w:val="24"/>
          <w:szCs w:val="24"/>
        </w:rPr>
        <w:t>📌</w:t>
      </w:r>
      <w:r w:rsidRPr="001B1BA0">
        <w:rPr>
          <w:rFonts w:ascii="Arial" w:hAnsi="Arial" w:cs="Arial"/>
          <w:b/>
          <w:bCs/>
          <w:sz w:val="24"/>
          <w:szCs w:val="24"/>
        </w:rPr>
        <w:t xml:space="preserve"> Be Honest and Complete</w:t>
      </w:r>
    </w:p>
    <w:p w14:paraId="67ADADE5" w14:textId="77777777" w:rsidR="002F70BE" w:rsidRPr="001B1BA0" w:rsidRDefault="002F70BE" w:rsidP="002F70BE">
      <w:pPr>
        <w:numPr>
          <w:ilvl w:val="0"/>
          <w:numId w:val="8"/>
        </w:numPr>
        <w:rPr>
          <w:rFonts w:ascii="Arial" w:hAnsi="Arial" w:cs="Arial"/>
          <w:sz w:val="24"/>
          <w:szCs w:val="24"/>
        </w:rPr>
      </w:pPr>
      <w:r w:rsidRPr="001B1BA0">
        <w:rPr>
          <w:rFonts w:ascii="Arial" w:hAnsi="Arial" w:cs="Arial"/>
          <w:sz w:val="24"/>
          <w:szCs w:val="24"/>
        </w:rPr>
        <w:t xml:space="preserve">Answer </w:t>
      </w:r>
      <w:r w:rsidRPr="001B1BA0">
        <w:rPr>
          <w:rFonts w:ascii="Arial" w:hAnsi="Arial" w:cs="Arial"/>
          <w:b/>
          <w:bCs/>
          <w:sz w:val="24"/>
          <w:szCs w:val="24"/>
        </w:rPr>
        <w:t>every question fully and honestly</w:t>
      </w:r>
      <w:r w:rsidRPr="001B1BA0">
        <w:rPr>
          <w:rFonts w:ascii="Arial" w:hAnsi="Arial" w:cs="Arial"/>
          <w:sz w:val="24"/>
          <w:szCs w:val="24"/>
        </w:rPr>
        <w:t>.</w:t>
      </w:r>
    </w:p>
    <w:p w14:paraId="0CF50AED" w14:textId="77777777" w:rsidR="002F70BE" w:rsidRPr="001B1BA0" w:rsidRDefault="002F70BE" w:rsidP="002F70BE">
      <w:pPr>
        <w:numPr>
          <w:ilvl w:val="0"/>
          <w:numId w:val="8"/>
        </w:numPr>
        <w:rPr>
          <w:rFonts w:ascii="Arial" w:hAnsi="Arial" w:cs="Arial"/>
          <w:sz w:val="24"/>
          <w:szCs w:val="24"/>
        </w:rPr>
      </w:pPr>
      <w:r w:rsidRPr="001B1BA0">
        <w:rPr>
          <w:rFonts w:ascii="Arial" w:hAnsi="Arial" w:cs="Arial"/>
          <w:sz w:val="24"/>
          <w:szCs w:val="24"/>
        </w:rPr>
        <w:t xml:space="preserve">False information can lead to </w:t>
      </w:r>
      <w:r w:rsidRPr="001B1BA0">
        <w:rPr>
          <w:rFonts w:ascii="Arial" w:hAnsi="Arial" w:cs="Arial"/>
          <w:b/>
          <w:bCs/>
          <w:sz w:val="24"/>
          <w:szCs w:val="24"/>
        </w:rPr>
        <w:t>disciplinary action or dismissal</w:t>
      </w:r>
      <w:r w:rsidRPr="001B1BA0">
        <w:rPr>
          <w:rFonts w:ascii="Arial" w:hAnsi="Arial" w:cs="Arial"/>
          <w:sz w:val="24"/>
          <w:szCs w:val="24"/>
        </w:rPr>
        <w:t xml:space="preserve"> if discovered later.</w:t>
      </w:r>
    </w:p>
    <w:p w14:paraId="2FB0ECAE" w14:textId="77777777" w:rsidR="002F70BE" w:rsidRPr="001B1BA0" w:rsidRDefault="002F70BE" w:rsidP="002F70BE">
      <w:pPr>
        <w:rPr>
          <w:rFonts w:ascii="Arial" w:hAnsi="Arial" w:cs="Arial"/>
          <w:b/>
          <w:bCs/>
          <w:sz w:val="24"/>
          <w:szCs w:val="24"/>
        </w:rPr>
      </w:pPr>
      <w:r w:rsidRPr="001B1BA0">
        <w:rPr>
          <w:rFonts w:ascii="Segoe UI Emoji" w:hAnsi="Segoe UI Emoji" w:cs="Segoe UI Emoji"/>
          <w:b/>
          <w:bCs/>
          <w:sz w:val="24"/>
          <w:szCs w:val="24"/>
        </w:rPr>
        <w:t>📌</w:t>
      </w:r>
      <w:r w:rsidRPr="001B1BA0">
        <w:rPr>
          <w:rFonts w:ascii="Arial" w:hAnsi="Arial" w:cs="Arial"/>
          <w:b/>
          <w:bCs/>
          <w:sz w:val="24"/>
          <w:szCs w:val="24"/>
        </w:rPr>
        <w:t xml:space="preserve"> How Shortlisting Works</w:t>
      </w:r>
    </w:p>
    <w:p w14:paraId="3174AD19" w14:textId="77777777" w:rsidR="002F70BE" w:rsidRPr="001B1BA0" w:rsidRDefault="002F70BE" w:rsidP="002F70BE">
      <w:pPr>
        <w:numPr>
          <w:ilvl w:val="0"/>
          <w:numId w:val="2"/>
        </w:numPr>
        <w:rPr>
          <w:rFonts w:ascii="Arial" w:hAnsi="Arial" w:cs="Arial"/>
          <w:sz w:val="24"/>
          <w:szCs w:val="24"/>
        </w:rPr>
      </w:pPr>
      <w:r w:rsidRPr="001B1BA0">
        <w:rPr>
          <w:rFonts w:ascii="Arial" w:hAnsi="Arial" w:cs="Arial"/>
          <w:sz w:val="24"/>
          <w:szCs w:val="24"/>
        </w:rPr>
        <w:t xml:space="preserve">The panel compares your answers to the </w:t>
      </w:r>
      <w:r w:rsidRPr="001B1BA0">
        <w:rPr>
          <w:rFonts w:ascii="Arial" w:hAnsi="Arial" w:cs="Arial"/>
          <w:b/>
          <w:bCs/>
          <w:sz w:val="24"/>
          <w:szCs w:val="24"/>
        </w:rPr>
        <w:t>job description criteria</w:t>
      </w:r>
      <w:r w:rsidRPr="001B1BA0">
        <w:rPr>
          <w:rFonts w:ascii="Arial" w:hAnsi="Arial" w:cs="Arial"/>
          <w:sz w:val="24"/>
          <w:szCs w:val="24"/>
        </w:rPr>
        <w:t xml:space="preserve">: </w:t>
      </w:r>
    </w:p>
    <w:p w14:paraId="64216269" w14:textId="77777777" w:rsidR="002F70BE" w:rsidRPr="001B1BA0" w:rsidRDefault="002F70BE" w:rsidP="002F70BE">
      <w:pPr>
        <w:numPr>
          <w:ilvl w:val="1"/>
          <w:numId w:val="2"/>
        </w:numPr>
        <w:rPr>
          <w:rFonts w:ascii="Arial" w:hAnsi="Arial" w:cs="Arial"/>
          <w:sz w:val="24"/>
          <w:szCs w:val="24"/>
        </w:rPr>
      </w:pPr>
      <w:r w:rsidRPr="001B1BA0">
        <w:rPr>
          <w:rFonts w:ascii="Segoe UI Emoji" w:hAnsi="Segoe UI Emoji" w:cs="Segoe UI Emoji"/>
          <w:sz w:val="24"/>
          <w:szCs w:val="24"/>
        </w:rPr>
        <w:t>✅</w:t>
      </w:r>
      <w:r w:rsidRPr="001B1BA0">
        <w:rPr>
          <w:rFonts w:ascii="Arial" w:hAnsi="Arial" w:cs="Arial"/>
          <w:sz w:val="24"/>
          <w:szCs w:val="24"/>
        </w:rPr>
        <w:t xml:space="preserve"> Essential requirements (must-have)</w:t>
      </w:r>
    </w:p>
    <w:p w14:paraId="6FC9372D" w14:textId="77777777" w:rsidR="002F70BE" w:rsidRPr="001B1BA0" w:rsidRDefault="002F70BE" w:rsidP="002F70BE">
      <w:pPr>
        <w:numPr>
          <w:ilvl w:val="1"/>
          <w:numId w:val="2"/>
        </w:numPr>
        <w:rPr>
          <w:rFonts w:ascii="Arial" w:hAnsi="Arial" w:cs="Arial"/>
          <w:sz w:val="24"/>
          <w:szCs w:val="24"/>
        </w:rPr>
      </w:pPr>
      <w:r w:rsidRPr="001B1BA0">
        <w:rPr>
          <w:rFonts w:ascii="Segoe UI Emoji" w:hAnsi="Segoe UI Emoji" w:cs="Segoe UI Emoji"/>
          <w:sz w:val="24"/>
          <w:szCs w:val="24"/>
        </w:rPr>
        <w:t>⭐</w:t>
      </w:r>
      <w:r w:rsidRPr="001B1BA0">
        <w:rPr>
          <w:rFonts w:ascii="Arial" w:hAnsi="Arial" w:cs="Arial"/>
          <w:sz w:val="24"/>
          <w:szCs w:val="24"/>
        </w:rPr>
        <w:t xml:space="preserve"> Desirable criteria (extra strengths)</w:t>
      </w:r>
    </w:p>
    <w:p w14:paraId="15569BCE" w14:textId="77777777" w:rsidR="002F70BE" w:rsidRPr="001B1BA0" w:rsidRDefault="002F70BE" w:rsidP="002F70BE">
      <w:pPr>
        <w:numPr>
          <w:ilvl w:val="0"/>
          <w:numId w:val="2"/>
        </w:numPr>
        <w:rPr>
          <w:rFonts w:ascii="Arial" w:hAnsi="Arial" w:cs="Arial"/>
          <w:sz w:val="24"/>
          <w:szCs w:val="24"/>
        </w:rPr>
      </w:pPr>
      <w:r w:rsidRPr="001B1BA0">
        <w:rPr>
          <w:rFonts w:ascii="Arial" w:hAnsi="Arial" w:cs="Arial"/>
          <w:sz w:val="24"/>
          <w:szCs w:val="24"/>
        </w:rPr>
        <w:t xml:space="preserve">Applications are scored based </w:t>
      </w:r>
      <w:r w:rsidRPr="001B1BA0">
        <w:rPr>
          <w:rFonts w:ascii="Arial" w:hAnsi="Arial" w:cs="Arial"/>
          <w:b/>
          <w:bCs/>
          <w:sz w:val="24"/>
          <w:szCs w:val="24"/>
        </w:rPr>
        <w:t>only on what’s written in the form</w:t>
      </w:r>
      <w:r w:rsidRPr="001B1BA0">
        <w:rPr>
          <w:rFonts w:ascii="Arial" w:hAnsi="Arial" w:cs="Arial"/>
          <w:sz w:val="24"/>
          <w:szCs w:val="24"/>
        </w:rPr>
        <w:t>.</w:t>
      </w:r>
    </w:p>
    <w:p w14:paraId="36A3FB63" w14:textId="77777777" w:rsidR="002F70BE" w:rsidRPr="00FF506F" w:rsidRDefault="002F70BE" w:rsidP="002F70BE">
      <w:pPr>
        <w:numPr>
          <w:ilvl w:val="0"/>
          <w:numId w:val="2"/>
        </w:numPr>
        <w:rPr>
          <w:rFonts w:ascii="Arial" w:hAnsi="Arial" w:cs="Arial"/>
          <w:sz w:val="24"/>
          <w:szCs w:val="24"/>
        </w:rPr>
      </w:pPr>
      <w:r w:rsidRPr="001B1BA0">
        <w:rPr>
          <w:rFonts w:ascii="Arial" w:hAnsi="Arial" w:cs="Arial"/>
          <w:sz w:val="24"/>
          <w:szCs w:val="24"/>
        </w:rPr>
        <w:t xml:space="preserve">Even if you meet all criteria, others may provide </w:t>
      </w:r>
      <w:r w:rsidRPr="001B1BA0">
        <w:rPr>
          <w:rFonts w:ascii="Arial" w:hAnsi="Arial" w:cs="Arial"/>
          <w:b/>
          <w:bCs/>
          <w:sz w:val="24"/>
          <w:szCs w:val="24"/>
        </w:rPr>
        <w:t>stronger evidence</w:t>
      </w:r>
      <w:r w:rsidRPr="001B1BA0">
        <w:rPr>
          <w:rFonts w:ascii="Arial" w:hAnsi="Arial" w:cs="Arial"/>
          <w:sz w:val="24"/>
          <w:szCs w:val="24"/>
        </w:rPr>
        <w:t>.</w:t>
      </w:r>
    </w:p>
    <w:p w14:paraId="4BEFDEBB" w14:textId="77777777" w:rsidR="002F70BE" w:rsidRPr="001B1BA0" w:rsidRDefault="002F70BE" w:rsidP="002F70BE">
      <w:pPr>
        <w:rPr>
          <w:rFonts w:ascii="Arial" w:hAnsi="Arial" w:cs="Arial"/>
          <w:b/>
          <w:bCs/>
          <w:sz w:val="24"/>
          <w:szCs w:val="24"/>
        </w:rPr>
      </w:pPr>
      <w:r w:rsidRPr="001B1BA0">
        <w:rPr>
          <w:rFonts w:ascii="Segoe UI Emoji" w:hAnsi="Segoe UI Emoji" w:cs="Segoe UI Emoji"/>
          <w:b/>
          <w:bCs/>
          <w:sz w:val="24"/>
          <w:szCs w:val="24"/>
        </w:rPr>
        <w:t>🧠</w:t>
      </w:r>
      <w:r w:rsidRPr="001B1BA0">
        <w:rPr>
          <w:rFonts w:ascii="Arial" w:hAnsi="Arial" w:cs="Arial"/>
          <w:b/>
          <w:bCs/>
          <w:sz w:val="24"/>
          <w:szCs w:val="24"/>
        </w:rPr>
        <w:t xml:space="preserve"> What “Relevant Information” Means</w:t>
      </w:r>
    </w:p>
    <w:p w14:paraId="4C4076A3" w14:textId="77777777" w:rsidR="002F70BE" w:rsidRPr="001B1BA0" w:rsidRDefault="002F70BE" w:rsidP="002F70BE">
      <w:pPr>
        <w:numPr>
          <w:ilvl w:val="0"/>
          <w:numId w:val="21"/>
        </w:numPr>
        <w:rPr>
          <w:rFonts w:ascii="Arial" w:hAnsi="Arial" w:cs="Arial"/>
          <w:sz w:val="24"/>
          <w:szCs w:val="24"/>
        </w:rPr>
      </w:pPr>
      <w:r w:rsidRPr="001B1BA0">
        <w:rPr>
          <w:rFonts w:ascii="Arial" w:hAnsi="Arial" w:cs="Arial"/>
          <w:sz w:val="24"/>
          <w:szCs w:val="24"/>
        </w:rPr>
        <w:t xml:space="preserve">Focus on </w:t>
      </w:r>
      <w:r w:rsidRPr="001B1BA0">
        <w:rPr>
          <w:rFonts w:ascii="Arial" w:hAnsi="Arial" w:cs="Arial"/>
          <w:b/>
          <w:bCs/>
          <w:sz w:val="24"/>
          <w:szCs w:val="24"/>
        </w:rPr>
        <w:t>what directly relates to the job</w:t>
      </w:r>
      <w:r w:rsidRPr="001B1BA0">
        <w:rPr>
          <w:rFonts w:ascii="Arial" w:hAnsi="Arial" w:cs="Arial"/>
          <w:sz w:val="24"/>
          <w:szCs w:val="24"/>
        </w:rPr>
        <w:t>.</w:t>
      </w:r>
    </w:p>
    <w:p w14:paraId="601428B9" w14:textId="77777777" w:rsidR="002F70BE" w:rsidRPr="001B1BA0" w:rsidRDefault="002F70BE" w:rsidP="002F70BE">
      <w:pPr>
        <w:numPr>
          <w:ilvl w:val="0"/>
          <w:numId w:val="21"/>
        </w:numPr>
        <w:rPr>
          <w:rFonts w:ascii="Arial" w:hAnsi="Arial" w:cs="Arial"/>
          <w:sz w:val="24"/>
          <w:szCs w:val="24"/>
        </w:rPr>
      </w:pPr>
      <w:r w:rsidRPr="001B1BA0">
        <w:rPr>
          <w:rFonts w:ascii="Arial" w:hAnsi="Arial" w:cs="Arial"/>
          <w:sz w:val="24"/>
          <w:szCs w:val="24"/>
        </w:rPr>
        <w:t>Avoid listing everything—</w:t>
      </w:r>
      <w:r w:rsidRPr="001B1BA0">
        <w:rPr>
          <w:rFonts w:ascii="Arial" w:hAnsi="Arial" w:cs="Arial"/>
          <w:b/>
          <w:bCs/>
          <w:sz w:val="24"/>
          <w:szCs w:val="24"/>
        </w:rPr>
        <w:t>be selective and targeted</w:t>
      </w:r>
      <w:r w:rsidRPr="001B1BA0">
        <w:rPr>
          <w:rFonts w:ascii="Arial" w:hAnsi="Arial" w:cs="Arial"/>
          <w:sz w:val="24"/>
          <w:szCs w:val="24"/>
        </w:rPr>
        <w:t>.</w:t>
      </w:r>
    </w:p>
    <w:p w14:paraId="006B356D" w14:textId="77777777" w:rsidR="002F70BE" w:rsidRPr="00FF506F" w:rsidRDefault="002F70BE" w:rsidP="002F70BE">
      <w:pPr>
        <w:numPr>
          <w:ilvl w:val="0"/>
          <w:numId w:val="21"/>
        </w:numPr>
        <w:rPr>
          <w:rFonts w:ascii="Arial" w:hAnsi="Arial" w:cs="Arial"/>
          <w:sz w:val="24"/>
          <w:szCs w:val="24"/>
        </w:rPr>
      </w:pPr>
      <w:r w:rsidRPr="001B1BA0">
        <w:rPr>
          <w:rFonts w:ascii="Arial" w:hAnsi="Arial" w:cs="Arial"/>
          <w:sz w:val="24"/>
          <w:szCs w:val="24"/>
        </w:rPr>
        <w:t xml:space="preserve">A longer answer is </w:t>
      </w:r>
      <w:r w:rsidRPr="001B1BA0">
        <w:rPr>
          <w:rFonts w:ascii="Arial" w:hAnsi="Arial" w:cs="Arial"/>
          <w:b/>
          <w:bCs/>
          <w:sz w:val="24"/>
          <w:szCs w:val="24"/>
        </w:rPr>
        <w:t>not necessarily better</w:t>
      </w:r>
      <w:r w:rsidRPr="001B1BA0">
        <w:rPr>
          <w:rFonts w:ascii="Arial" w:hAnsi="Arial" w:cs="Arial"/>
          <w:sz w:val="24"/>
          <w:szCs w:val="24"/>
        </w:rPr>
        <w:t>—clarity and relevance matter more.</w:t>
      </w:r>
    </w:p>
    <w:p w14:paraId="2BED3F83" w14:textId="77777777" w:rsidR="002F70BE" w:rsidRPr="001B1BA0" w:rsidRDefault="002F70BE" w:rsidP="002F70BE">
      <w:pPr>
        <w:rPr>
          <w:rFonts w:ascii="Arial" w:hAnsi="Arial" w:cs="Arial"/>
          <w:b/>
          <w:bCs/>
          <w:sz w:val="24"/>
          <w:szCs w:val="24"/>
        </w:rPr>
      </w:pPr>
      <w:r w:rsidRPr="001B1BA0">
        <w:rPr>
          <w:rFonts w:ascii="Segoe UI Emoji" w:hAnsi="Segoe UI Emoji" w:cs="Segoe UI Emoji"/>
          <w:b/>
          <w:bCs/>
          <w:sz w:val="24"/>
          <w:szCs w:val="24"/>
        </w:rPr>
        <w:t>✍️</w:t>
      </w:r>
      <w:r w:rsidRPr="001B1BA0">
        <w:rPr>
          <w:rFonts w:ascii="Arial" w:hAnsi="Arial" w:cs="Arial"/>
          <w:b/>
          <w:bCs/>
          <w:sz w:val="24"/>
          <w:szCs w:val="24"/>
        </w:rPr>
        <w:t xml:space="preserve"> Tips for Completing the Form</w:t>
      </w:r>
    </w:p>
    <w:p w14:paraId="47AA3ECF" w14:textId="77777777" w:rsidR="002F70BE" w:rsidRPr="001B1BA0" w:rsidRDefault="002F70BE" w:rsidP="002F70BE">
      <w:pPr>
        <w:rPr>
          <w:rFonts w:ascii="Arial" w:hAnsi="Arial" w:cs="Arial"/>
          <w:b/>
          <w:bCs/>
          <w:sz w:val="24"/>
          <w:szCs w:val="24"/>
        </w:rPr>
      </w:pPr>
      <w:r w:rsidRPr="001B1BA0">
        <w:rPr>
          <w:rFonts w:ascii="Segoe UI Emoji" w:hAnsi="Segoe UI Emoji" w:cs="Segoe UI Emoji"/>
          <w:b/>
          <w:bCs/>
          <w:sz w:val="24"/>
          <w:szCs w:val="24"/>
        </w:rPr>
        <w:t>✅</w:t>
      </w:r>
      <w:r w:rsidRPr="001B1BA0">
        <w:rPr>
          <w:rFonts w:ascii="Arial" w:hAnsi="Arial" w:cs="Arial"/>
          <w:b/>
          <w:bCs/>
          <w:sz w:val="24"/>
          <w:szCs w:val="24"/>
        </w:rPr>
        <w:t xml:space="preserve"> Tailor Your Answers</w:t>
      </w:r>
    </w:p>
    <w:p w14:paraId="693875B5" w14:textId="77777777" w:rsidR="002F70BE" w:rsidRPr="001B1BA0" w:rsidRDefault="002F70BE" w:rsidP="002F70BE">
      <w:pPr>
        <w:numPr>
          <w:ilvl w:val="0"/>
          <w:numId w:val="22"/>
        </w:numPr>
        <w:rPr>
          <w:rFonts w:ascii="Arial" w:hAnsi="Arial" w:cs="Arial"/>
          <w:sz w:val="24"/>
          <w:szCs w:val="24"/>
        </w:rPr>
      </w:pPr>
      <w:r w:rsidRPr="001B1BA0">
        <w:rPr>
          <w:rFonts w:ascii="Arial" w:hAnsi="Arial" w:cs="Arial"/>
          <w:sz w:val="24"/>
          <w:szCs w:val="24"/>
        </w:rPr>
        <w:t xml:space="preserve">Make sure your responses are </w:t>
      </w:r>
      <w:r w:rsidRPr="001B1BA0">
        <w:rPr>
          <w:rFonts w:ascii="Arial" w:hAnsi="Arial" w:cs="Arial"/>
          <w:b/>
          <w:bCs/>
          <w:sz w:val="24"/>
          <w:szCs w:val="24"/>
        </w:rPr>
        <w:t>specific to this role</w:t>
      </w:r>
      <w:r w:rsidRPr="001B1BA0">
        <w:rPr>
          <w:rFonts w:ascii="Arial" w:hAnsi="Arial" w:cs="Arial"/>
          <w:sz w:val="24"/>
          <w:szCs w:val="24"/>
        </w:rPr>
        <w:t>.</w:t>
      </w:r>
    </w:p>
    <w:p w14:paraId="3608957E" w14:textId="77777777" w:rsidR="002F70BE" w:rsidRPr="001B1BA0" w:rsidRDefault="002F70BE" w:rsidP="002F70BE">
      <w:pPr>
        <w:numPr>
          <w:ilvl w:val="0"/>
          <w:numId w:val="22"/>
        </w:numPr>
        <w:rPr>
          <w:rFonts w:ascii="Arial" w:hAnsi="Arial" w:cs="Arial"/>
          <w:sz w:val="24"/>
          <w:szCs w:val="24"/>
        </w:rPr>
      </w:pPr>
      <w:r w:rsidRPr="001B1BA0">
        <w:rPr>
          <w:rFonts w:ascii="Arial" w:hAnsi="Arial" w:cs="Arial"/>
          <w:sz w:val="24"/>
          <w:szCs w:val="24"/>
        </w:rPr>
        <w:t>If reusing content, adapt it carefully.</w:t>
      </w:r>
    </w:p>
    <w:p w14:paraId="025BDC77" w14:textId="77777777" w:rsidR="002F70BE" w:rsidRPr="001B1BA0" w:rsidRDefault="002F70BE" w:rsidP="002F70BE">
      <w:pPr>
        <w:rPr>
          <w:rFonts w:ascii="Arial" w:hAnsi="Arial" w:cs="Arial"/>
          <w:b/>
          <w:bCs/>
          <w:sz w:val="24"/>
          <w:szCs w:val="24"/>
        </w:rPr>
      </w:pPr>
      <w:r w:rsidRPr="001B1BA0">
        <w:rPr>
          <w:rFonts w:ascii="Segoe UI Emoji" w:hAnsi="Segoe UI Emoji" w:cs="Segoe UI Emoji"/>
          <w:b/>
          <w:bCs/>
          <w:sz w:val="24"/>
          <w:szCs w:val="24"/>
        </w:rPr>
        <w:t>✅</w:t>
      </w:r>
      <w:r w:rsidRPr="001B1BA0">
        <w:rPr>
          <w:rFonts w:ascii="Arial" w:hAnsi="Arial" w:cs="Arial"/>
          <w:b/>
          <w:bCs/>
          <w:sz w:val="24"/>
          <w:szCs w:val="24"/>
        </w:rPr>
        <w:t xml:space="preserve"> Follow Instructions Exactly</w:t>
      </w:r>
    </w:p>
    <w:p w14:paraId="192584F8" w14:textId="77777777" w:rsidR="002F70BE" w:rsidRPr="001B1BA0" w:rsidRDefault="002F70BE" w:rsidP="002F70BE">
      <w:pPr>
        <w:numPr>
          <w:ilvl w:val="0"/>
          <w:numId w:val="10"/>
        </w:numPr>
        <w:rPr>
          <w:rFonts w:ascii="Arial" w:hAnsi="Arial" w:cs="Arial"/>
          <w:sz w:val="24"/>
          <w:szCs w:val="24"/>
        </w:rPr>
      </w:pPr>
      <w:r w:rsidRPr="001B1BA0">
        <w:rPr>
          <w:rFonts w:ascii="Arial" w:hAnsi="Arial" w:cs="Arial"/>
          <w:sz w:val="24"/>
          <w:szCs w:val="24"/>
        </w:rPr>
        <w:t xml:space="preserve">Provide </w:t>
      </w:r>
      <w:r w:rsidRPr="001B1BA0">
        <w:rPr>
          <w:rFonts w:ascii="Arial" w:hAnsi="Arial" w:cs="Arial"/>
          <w:b/>
          <w:bCs/>
          <w:sz w:val="24"/>
          <w:szCs w:val="24"/>
        </w:rPr>
        <w:t>all information requested</w:t>
      </w:r>
      <w:r w:rsidRPr="001B1BA0">
        <w:rPr>
          <w:rFonts w:ascii="Arial" w:hAnsi="Arial" w:cs="Arial"/>
          <w:sz w:val="24"/>
          <w:szCs w:val="24"/>
        </w:rPr>
        <w:t>.</w:t>
      </w:r>
    </w:p>
    <w:p w14:paraId="4F6AD95D" w14:textId="77777777" w:rsidR="002F70BE" w:rsidRPr="001B1BA0" w:rsidRDefault="002F70BE" w:rsidP="002F70BE">
      <w:pPr>
        <w:numPr>
          <w:ilvl w:val="0"/>
          <w:numId w:val="10"/>
        </w:numPr>
        <w:rPr>
          <w:rFonts w:ascii="Arial" w:hAnsi="Arial" w:cs="Arial"/>
          <w:sz w:val="24"/>
          <w:szCs w:val="24"/>
        </w:rPr>
      </w:pPr>
      <w:r w:rsidRPr="001B1BA0">
        <w:rPr>
          <w:rFonts w:ascii="Arial" w:hAnsi="Arial" w:cs="Arial"/>
          <w:sz w:val="24"/>
          <w:szCs w:val="24"/>
        </w:rPr>
        <w:t>Stick to word limits or formats if given.</w:t>
      </w:r>
    </w:p>
    <w:p w14:paraId="5121A943" w14:textId="77777777" w:rsidR="002F70BE" w:rsidRPr="001B1BA0" w:rsidRDefault="002F70BE" w:rsidP="002F70BE">
      <w:pPr>
        <w:rPr>
          <w:rFonts w:ascii="Arial" w:hAnsi="Arial" w:cs="Arial"/>
          <w:b/>
          <w:bCs/>
          <w:sz w:val="24"/>
          <w:szCs w:val="24"/>
        </w:rPr>
      </w:pPr>
      <w:r w:rsidRPr="001B1BA0">
        <w:rPr>
          <w:rFonts w:ascii="Arial" w:hAnsi="Arial" w:cs="Arial"/>
          <w:b/>
          <w:bCs/>
          <w:sz w:val="24"/>
          <w:szCs w:val="24"/>
        </w:rPr>
        <w:br w:type="page"/>
      </w:r>
      <w:r w:rsidRPr="001B1BA0">
        <w:rPr>
          <w:rFonts w:ascii="Segoe UI Emoji" w:hAnsi="Segoe UI Emoji" w:cs="Segoe UI Emoji"/>
          <w:b/>
          <w:bCs/>
          <w:sz w:val="24"/>
          <w:szCs w:val="24"/>
        </w:rPr>
        <w:t>✅</w:t>
      </w:r>
      <w:r w:rsidRPr="001B1BA0">
        <w:rPr>
          <w:rFonts w:ascii="Arial" w:hAnsi="Arial" w:cs="Arial"/>
          <w:b/>
          <w:bCs/>
          <w:sz w:val="24"/>
          <w:szCs w:val="24"/>
        </w:rPr>
        <w:t xml:space="preserve"> Proofread Your Form</w:t>
      </w:r>
    </w:p>
    <w:p w14:paraId="13675F70" w14:textId="77777777" w:rsidR="002F70BE" w:rsidRPr="001B1BA0" w:rsidRDefault="002F70BE" w:rsidP="002F70BE">
      <w:pPr>
        <w:numPr>
          <w:ilvl w:val="0"/>
          <w:numId w:val="24"/>
        </w:numPr>
        <w:rPr>
          <w:rFonts w:ascii="Arial" w:hAnsi="Arial" w:cs="Arial"/>
          <w:sz w:val="24"/>
          <w:szCs w:val="24"/>
        </w:rPr>
      </w:pPr>
      <w:r w:rsidRPr="001B1BA0">
        <w:rPr>
          <w:rFonts w:ascii="Arial" w:hAnsi="Arial" w:cs="Arial"/>
          <w:sz w:val="24"/>
          <w:szCs w:val="24"/>
        </w:rPr>
        <w:t>Ask someone else to check it.</w:t>
      </w:r>
    </w:p>
    <w:p w14:paraId="7FC4F4F8" w14:textId="77777777" w:rsidR="002F70BE" w:rsidRPr="001B1BA0" w:rsidRDefault="002F70BE" w:rsidP="002F70BE">
      <w:pPr>
        <w:numPr>
          <w:ilvl w:val="0"/>
          <w:numId w:val="24"/>
        </w:numPr>
        <w:rPr>
          <w:rFonts w:ascii="Arial" w:hAnsi="Arial" w:cs="Arial"/>
          <w:sz w:val="24"/>
          <w:szCs w:val="24"/>
        </w:rPr>
      </w:pPr>
      <w:r w:rsidRPr="001B1BA0">
        <w:rPr>
          <w:rFonts w:ascii="Arial" w:hAnsi="Arial" w:cs="Arial"/>
          <w:sz w:val="24"/>
          <w:szCs w:val="24"/>
        </w:rPr>
        <w:t xml:space="preserve">Spelling/grammar mistakes won’t disqualify you, but too many can create a </w:t>
      </w:r>
      <w:r w:rsidRPr="001B1BA0">
        <w:rPr>
          <w:rFonts w:ascii="Arial" w:hAnsi="Arial" w:cs="Arial"/>
          <w:b/>
          <w:bCs/>
          <w:sz w:val="24"/>
          <w:szCs w:val="24"/>
        </w:rPr>
        <w:t>poor impression</w:t>
      </w:r>
      <w:r w:rsidRPr="001B1BA0">
        <w:rPr>
          <w:rFonts w:ascii="Arial" w:hAnsi="Arial" w:cs="Arial"/>
          <w:sz w:val="24"/>
          <w:szCs w:val="24"/>
        </w:rPr>
        <w:t>.</w:t>
      </w:r>
    </w:p>
    <w:p w14:paraId="41F6D185" w14:textId="77777777" w:rsidR="002F70BE" w:rsidRPr="001B1BA0" w:rsidRDefault="002F70BE" w:rsidP="002F70BE">
      <w:pPr>
        <w:rPr>
          <w:rFonts w:ascii="Arial" w:hAnsi="Arial" w:cs="Arial"/>
          <w:b/>
          <w:bCs/>
          <w:sz w:val="24"/>
          <w:szCs w:val="24"/>
        </w:rPr>
      </w:pPr>
      <w:r w:rsidRPr="001B1BA0">
        <w:rPr>
          <w:rFonts w:ascii="Segoe UI Emoji" w:hAnsi="Segoe UI Emoji" w:cs="Segoe UI Emoji"/>
          <w:b/>
          <w:bCs/>
          <w:sz w:val="24"/>
          <w:szCs w:val="24"/>
        </w:rPr>
        <w:t>✅</w:t>
      </w:r>
      <w:r w:rsidRPr="001B1BA0">
        <w:rPr>
          <w:rFonts w:ascii="Arial" w:hAnsi="Arial" w:cs="Arial"/>
          <w:b/>
          <w:bCs/>
          <w:sz w:val="24"/>
          <w:szCs w:val="24"/>
        </w:rPr>
        <w:t xml:space="preserve"> Keep Language Clear</w:t>
      </w:r>
    </w:p>
    <w:p w14:paraId="34D0A5DF" w14:textId="77777777" w:rsidR="002F70BE" w:rsidRPr="001B1BA0" w:rsidRDefault="002F70BE" w:rsidP="002F70BE">
      <w:pPr>
        <w:numPr>
          <w:ilvl w:val="0"/>
          <w:numId w:val="32"/>
        </w:numPr>
        <w:rPr>
          <w:rFonts w:ascii="Arial" w:hAnsi="Arial" w:cs="Arial"/>
          <w:sz w:val="24"/>
          <w:szCs w:val="24"/>
        </w:rPr>
      </w:pPr>
      <w:r w:rsidRPr="001B1BA0">
        <w:rPr>
          <w:rFonts w:ascii="Arial" w:hAnsi="Arial" w:cs="Arial"/>
          <w:sz w:val="24"/>
          <w:szCs w:val="24"/>
        </w:rPr>
        <w:t>Avoid jargon and acronyms unless explained.</w:t>
      </w:r>
    </w:p>
    <w:p w14:paraId="43782B96" w14:textId="77777777" w:rsidR="002F70BE" w:rsidRPr="001B1BA0" w:rsidRDefault="002F70BE" w:rsidP="002F70BE">
      <w:pPr>
        <w:numPr>
          <w:ilvl w:val="0"/>
          <w:numId w:val="32"/>
        </w:numPr>
        <w:rPr>
          <w:rFonts w:ascii="Arial" w:hAnsi="Arial" w:cs="Arial"/>
          <w:sz w:val="24"/>
          <w:szCs w:val="24"/>
        </w:rPr>
      </w:pPr>
      <w:r w:rsidRPr="001B1BA0">
        <w:rPr>
          <w:rFonts w:ascii="Arial" w:hAnsi="Arial" w:cs="Arial"/>
          <w:sz w:val="24"/>
          <w:szCs w:val="24"/>
        </w:rPr>
        <w:t>Assume not everyone on the panel knows your field.</w:t>
      </w:r>
    </w:p>
    <w:p w14:paraId="742CEF95" w14:textId="77777777" w:rsidR="002F70BE" w:rsidRPr="001B1BA0" w:rsidRDefault="002F70BE" w:rsidP="002F70BE">
      <w:pPr>
        <w:rPr>
          <w:rFonts w:ascii="Arial" w:hAnsi="Arial" w:cs="Arial"/>
          <w:b/>
          <w:bCs/>
          <w:sz w:val="24"/>
          <w:szCs w:val="24"/>
        </w:rPr>
      </w:pPr>
      <w:r w:rsidRPr="001B1BA0">
        <w:rPr>
          <w:rFonts w:ascii="Segoe UI Emoji" w:hAnsi="Segoe UI Emoji" w:cs="Segoe UI Emoji"/>
          <w:b/>
          <w:bCs/>
          <w:sz w:val="24"/>
          <w:szCs w:val="24"/>
        </w:rPr>
        <w:t>✅</w:t>
      </w:r>
      <w:r w:rsidRPr="001B1BA0">
        <w:rPr>
          <w:rFonts w:ascii="Arial" w:hAnsi="Arial" w:cs="Arial"/>
          <w:b/>
          <w:bCs/>
          <w:sz w:val="24"/>
          <w:szCs w:val="24"/>
        </w:rPr>
        <w:t xml:space="preserve"> Use Strong Examples</w:t>
      </w:r>
    </w:p>
    <w:p w14:paraId="7AF01C04" w14:textId="77777777" w:rsidR="002F70BE" w:rsidRPr="001B1BA0" w:rsidRDefault="002F70BE" w:rsidP="002F70BE">
      <w:pPr>
        <w:rPr>
          <w:rFonts w:ascii="Arial" w:hAnsi="Arial" w:cs="Arial"/>
          <w:sz w:val="24"/>
          <w:szCs w:val="24"/>
        </w:rPr>
      </w:pPr>
      <w:r w:rsidRPr="001B1BA0">
        <w:rPr>
          <w:rFonts w:ascii="Segoe UI Emoji" w:hAnsi="Segoe UI Emoji" w:cs="Segoe UI Emoji"/>
          <w:sz w:val="24"/>
          <w:szCs w:val="24"/>
        </w:rPr>
        <w:t>👉</w:t>
      </w:r>
      <w:r w:rsidRPr="001B1BA0">
        <w:rPr>
          <w:rFonts w:ascii="Arial" w:hAnsi="Arial" w:cs="Arial"/>
          <w:sz w:val="24"/>
          <w:szCs w:val="24"/>
        </w:rPr>
        <w:t xml:space="preserve"> Always show:</w:t>
      </w:r>
    </w:p>
    <w:p w14:paraId="686FAD14" w14:textId="77777777" w:rsidR="002F70BE" w:rsidRPr="001B1BA0" w:rsidRDefault="002F70BE" w:rsidP="002F70BE">
      <w:pPr>
        <w:numPr>
          <w:ilvl w:val="0"/>
          <w:numId w:val="14"/>
        </w:numPr>
        <w:rPr>
          <w:rFonts w:ascii="Arial" w:hAnsi="Arial" w:cs="Arial"/>
          <w:sz w:val="24"/>
          <w:szCs w:val="24"/>
        </w:rPr>
      </w:pPr>
      <w:r w:rsidRPr="001B1BA0">
        <w:rPr>
          <w:rFonts w:ascii="Arial" w:hAnsi="Arial" w:cs="Arial"/>
          <w:b/>
          <w:bCs/>
          <w:sz w:val="24"/>
          <w:szCs w:val="24"/>
        </w:rPr>
        <w:t>Where you gained the skill</w:t>
      </w:r>
    </w:p>
    <w:p w14:paraId="1F4FBA33" w14:textId="77777777" w:rsidR="002F70BE" w:rsidRPr="001B1BA0" w:rsidRDefault="002F70BE" w:rsidP="002F70BE">
      <w:pPr>
        <w:numPr>
          <w:ilvl w:val="0"/>
          <w:numId w:val="14"/>
        </w:numPr>
        <w:rPr>
          <w:rFonts w:ascii="Arial" w:hAnsi="Arial" w:cs="Arial"/>
          <w:sz w:val="24"/>
          <w:szCs w:val="24"/>
        </w:rPr>
      </w:pPr>
      <w:r w:rsidRPr="001B1BA0">
        <w:rPr>
          <w:rFonts w:ascii="Arial" w:hAnsi="Arial" w:cs="Arial"/>
          <w:b/>
          <w:bCs/>
          <w:sz w:val="24"/>
          <w:szCs w:val="24"/>
        </w:rPr>
        <w:t>How you maintain it</w:t>
      </w:r>
    </w:p>
    <w:p w14:paraId="50A6F983" w14:textId="77777777" w:rsidR="002F70BE" w:rsidRPr="001B1BA0" w:rsidRDefault="002F70BE" w:rsidP="002F70BE">
      <w:pPr>
        <w:numPr>
          <w:ilvl w:val="0"/>
          <w:numId w:val="14"/>
        </w:numPr>
        <w:rPr>
          <w:rFonts w:ascii="Arial" w:hAnsi="Arial" w:cs="Arial"/>
          <w:sz w:val="24"/>
          <w:szCs w:val="24"/>
        </w:rPr>
      </w:pPr>
      <w:r w:rsidRPr="001B1BA0">
        <w:rPr>
          <w:rFonts w:ascii="Arial" w:hAnsi="Arial" w:cs="Arial"/>
          <w:b/>
          <w:bCs/>
          <w:sz w:val="24"/>
          <w:szCs w:val="24"/>
        </w:rPr>
        <w:t>How you’ve used it</w:t>
      </w:r>
    </w:p>
    <w:p w14:paraId="30BEFF44" w14:textId="77777777" w:rsidR="002F70BE" w:rsidRPr="001B1BA0" w:rsidRDefault="002F70BE" w:rsidP="002F70BE">
      <w:pPr>
        <w:rPr>
          <w:rFonts w:ascii="Arial" w:hAnsi="Arial" w:cs="Arial"/>
          <w:b/>
          <w:bCs/>
          <w:sz w:val="24"/>
          <w:szCs w:val="24"/>
        </w:rPr>
      </w:pPr>
      <w:r w:rsidRPr="001B1BA0">
        <w:rPr>
          <w:rFonts w:ascii="Segoe UI Emoji" w:hAnsi="Segoe UI Emoji" w:cs="Segoe UI Emoji"/>
          <w:b/>
          <w:bCs/>
          <w:sz w:val="24"/>
          <w:szCs w:val="24"/>
        </w:rPr>
        <w:t>✅</w:t>
      </w:r>
      <w:r w:rsidRPr="001B1BA0">
        <w:rPr>
          <w:rFonts w:ascii="Arial" w:hAnsi="Arial" w:cs="Arial"/>
          <w:b/>
          <w:bCs/>
          <w:sz w:val="24"/>
          <w:szCs w:val="24"/>
        </w:rPr>
        <w:t xml:space="preserve"> Draw from All Experiences</w:t>
      </w:r>
    </w:p>
    <w:p w14:paraId="2A53A407" w14:textId="77777777" w:rsidR="002F70BE" w:rsidRPr="001B1BA0" w:rsidRDefault="002F70BE" w:rsidP="002F70BE">
      <w:pPr>
        <w:rPr>
          <w:rFonts w:ascii="Arial" w:hAnsi="Arial" w:cs="Arial"/>
          <w:sz w:val="24"/>
          <w:szCs w:val="24"/>
        </w:rPr>
      </w:pPr>
      <w:r w:rsidRPr="001B1BA0">
        <w:rPr>
          <w:rFonts w:ascii="Arial" w:hAnsi="Arial" w:cs="Arial"/>
          <w:sz w:val="24"/>
          <w:szCs w:val="24"/>
        </w:rPr>
        <w:t>You can include examples from:</w:t>
      </w:r>
    </w:p>
    <w:p w14:paraId="65C86F97" w14:textId="77777777" w:rsidR="002F70BE" w:rsidRPr="001B1BA0" w:rsidRDefault="002F70BE" w:rsidP="002F70BE">
      <w:pPr>
        <w:numPr>
          <w:ilvl w:val="0"/>
          <w:numId w:val="12"/>
        </w:numPr>
        <w:rPr>
          <w:rFonts w:ascii="Arial" w:hAnsi="Arial" w:cs="Arial"/>
          <w:sz w:val="24"/>
          <w:szCs w:val="24"/>
        </w:rPr>
      </w:pPr>
      <w:r w:rsidRPr="001B1BA0">
        <w:rPr>
          <w:rFonts w:ascii="Arial" w:hAnsi="Arial" w:cs="Arial"/>
          <w:sz w:val="24"/>
          <w:szCs w:val="24"/>
        </w:rPr>
        <w:t>Previous jobs</w:t>
      </w:r>
    </w:p>
    <w:p w14:paraId="556DE5E5" w14:textId="77777777" w:rsidR="002F70BE" w:rsidRPr="001B1BA0" w:rsidRDefault="002F70BE" w:rsidP="002F70BE">
      <w:pPr>
        <w:numPr>
          <w:ilvl w:val="0"/>
          <w:numId w:val="12"/>
        </w:numPr>
        <w:rPr>
          <w:rFonts w:ascii="Arial" w:hAnsi="Arial" w:cs="Arial"/>
          <w:sz w:val="24"/>
          <w:szCs w:val="24"/>
        </w:rPr>
      </w:pPr>
      <w:r w:rsidRPr="001B1BA0">
        <w:rPr>
          <w:rFonts w:ascii="Arial" w:hAnsi="Arial" w:cs="Arial"/>
          <w:sz w:val="24"/>
          <w:szCs w:val="24"/>
        </w:rPr>
        <w:t>Voluntary work</w:t>
      </w:r>
    </w:p>
    <w:p w14:paraId="74196D90" w14:textId="77777777" w:rsidR="002F70BE" w:rsidRPr="001B1BA0" w:rsidRDefault="002F70BE" w:rsidP="002F70BE">
      <w:pPr>
        <w:numPr>
          <w:ilvl w:val="0"/>
          <w:numId w:val="12"/>
        </w:numPr>
        <w:rPr>
          <w:rFonts w:ascii="Arial" w:hAnsi="Arial" w:cs="Arial"/>
          <w:sz w:val="24"/>
          <w:szCs w:val="24"/>
        </w:rPr>
      </w:pPr>
      <w:r w:rsidRPr="001B1BA0">
        <w:rPr>
          <w:rFonts w:ascii="Arial" w:hAnsi="Arial" w:cs="Arial"/>
          <w:sz w:val="24"/>
          <w:szCs w:val="24"/>
        </w:rPr>
        <w:t>Family or personal responsibilities</w:t>
      </w:r>
    </w:p>
    <w:p w14:paraId="0E8D1252" w14:textId="77777777" w:rsidR="002F70BE" w:rsidRPr="00F86A02" w:rsidRDefault="002F70BE" w:rsidP="002F70BE">
      <w:pPr>
        <w:rPr>
          <w:rFonts w:ascii="Arial" w:hAnsi="Arial" w:cs="Arial"/>
          <w:sz w:val="24"/>
          <w:szCs w:val="24"/>
        </w:rPr>
      </w:pPr>
      <w:r w:rsidRPr="001B1BA0">
        <w:rPr>
          <w:rFonts w:ascii="Arial" w:hAnsi="Arial" w:cs="Arial"/>
          <w:sz w:val="24"/>
          <w:szCs w:val="24"/>
        </w:rPr>
        <w:t>(</w:t>
      </w:r>
      <w:r w:rsidRPr="001B1BA0">
        <w:rPr>
          <w:rFonts w:ascii="Arial" w:hAnsi="Arial" w:cs="Arial"/>
          <w:i/>
          <w:iCs/>
          <w:sz w:val="24"/>
          <w:szCs w:val="24"/>
        </w:rPr>
        <w:t>Only include hobbies if they demonstrate relevant skills.</w:t>
      </w:r>
      <w:r w:rsidRPr="001B1BA0">
        <w:rPr>
          <w:rFonts w:ascii="Arial" w:hAnsi="Arial" w:cs="Arial"/>
          <w:sz w:val="24"/>
          <w:szCs w:val="24"/>
        </w:rPr>
        <w:t>)</w:t>
      </w:r>
    </w:p>
    <w:p w14:paraId="55048192" w14:textId="77777777" w:rsidR="002F70BE" w:rsidRDefault="002F70BE" w:rsidP="002F70BE">
      <w:pPr>
        <w:rPr>
          <w:rFonts w:ascii="Arial" w:hAnsi="Arial" w:cs="Arial"/>
          <w:b/>
          <w:bCs/>
          <w:sz w:val="36"/>
          <w:szCs w:val="36"/>
        </w:rPr>
      </w:pPr>
      <w:r>
        <w:rPr>
          <w:rFonts w:ascii="Arial" w:hAnsi="Arial" w:cs="Arial"/>
          <w:b/>
          <w:bCs/>
          <w:sz w:val="36"/>
          <w:szCs w:val="36"/>
        </w:rPr>
        <w:br w:type="page"/>
      </w:r>
    </w:p>
    <w:p w14:paraId="0FDB8BEA" w14:textId="69F2C211" w:rsidR="00D24702" w:rsidRDefault="00D56953" w:rsidP="00554AEA">
      <w:pPr>
        <w:rPr>
          <w:rFonts w:ascii="Arial" w:hAnsi="Arial" w:cs="Arial"/>
          <w:sz w:val="36"/>
          <w:szCs w:val="36"/>
        </w:rPr>
      </w:pPr>
      <w:r w:rsidRPr="00FB1233">
        <w:rPr>
          <w:rFonts w:ascii="Arial" w:hAnsi="Arial" w:cs="Arial"/>
          <w:b/>
          <w:bCs/>
          <w:sz w:val="36"/>
          <w:szCs w:val="36"/>
        </w:rPr>
        <w:t>The application form</w:t>
      </w:r>
    </w:p>
    <w:p w14:paraId="0234FA7E" w14:textId="77777777" w:rsidR="00FB1233" w:rsidRDefault="00FB1233" w:rsidP="00AE279E">
      <w:pPr>
        <w:jc w:val="both"/>
        <w:rPr>
          <w:rFonts w:ascii="Arial" w:hAnsi="Arial" w:cs="Arial"/>
          <w:sz w:val="24"/>
          <w:szCs w:val="24"/>
        </w:rPr>
      </w:pPr>
    </w:p>
    <w:p w14:paraId="6A8CC257" w14:textId="77777777" w:rsidR="00163FCC" w:rsidRPr="00163FCC" w:rsidRDefault="00C72E6A" w:rsidP="00163FCC">
      <w:pPr>
        <w:pStyle w:val="Heading3"/>
        <w:rPr>
          <w:rFonts w:ascii="Arial" w:hAnsi="Arial" w:cs="Arial"/>
          <w:color w:val="auto"/>
          <w:sz w:val="24"/>
          <w:szCs w:val="24"/>
        </w:rPr>
      </w:pPr>
      <w:r w:rsidRPr="00163FCC">
        <w:rPr>
          <w:rFonts w:ascii="Arial" w:hAnsi="Arial" w:cs="Arial"/>
          <w:color w:val="auto"/>
          <w:sz w:val="24"/>
          <w:szCs w:val="24"/>
        </w:rPr>
        <w:t xml:space="preserve">To proceed with this application form you will now need to click on the link below which will take you to the application </w:t>
      </w:r>
      <w:r w:rsidR="005A5DB8" w:rsidRPr="00163FCC">
        <w:rPr>
          <w:rFonts w:ascii="Arial" w:hAnsi="Arial" w:cs="Arial"/>
          <w:color w:val="auto"/>
          <w:sz w:val="24"/>
          <w:szCs w:val="24"/>
        </w:rPr>
        <w:t xml:space="preserve">and </w:t>
      </w:r>
      <w:r w:rsidR="00C56F59" w:rsidRPr="00163FCC">
        <w:rPr>
          <w:rFonts w:ascii="Arial" w:hAnsi="Arial" w:cs="Arial"/>
          <w:color w:val="auto"/>
          <w:sz w:val="24"/>
          <w:szCs w:val="24"/>
        </w:rPr>
        <w:t xml:space="preserve">diversity monitoring </w:t>
      </w:r>
      <w:r w:rsidR="001411C7" w:rsidRPr="00163FCC">
        <w:rPr>
          <w:rFonts w:ascii="Arial" w:hAnsi="Arial" w:cs="Arial"/>
          <w:color w:val="auto"/>
          <w:sz w:val="24"/>
          <w:szCs w:val="24"/>
        </w:rPr>
        <w:t xml:space="preserve">forms you need to complete </w:t>
      </w:r>
      <w:r w:rsidR="00223689" w:rsidRPr="00163FCC">
        <w:rPr>
          <w:rFonts w:ascii="Arial" w:hAnsi="Arial" w:cs="Arial"/>
          <w:color w:val="auto"/>
          <w:sz w:val="24"/>
          <w:szCs w:val="24"/>
        </w:rPr>
        <w:t>on our website</w:t>
      </w:r>
      <w:r w:rsidR="008A76F4" w:rsidRPr="00163FCC">
        <w:rPr>
          <w:rFonts w:ascii="Arial" w:hAnsi="Arial" w:cs="Arial"/>
          <w:color w:val="auto"/>
          <w:sz w:val="24"/>
          <w:szCs w:val="24"/>
        </w:rPr>
        <w:t>.</w:t>
      </w:r>
      <w:r w:rsidR="001411C7" w:rsidRPr="00163FCC">
        <w:rPr>
          <w:rFonts w:ascii="Arial" w:hAnsi="Arial" w:cs="Arial"/>
          <w:color w:val="auto"/>
          <w:sz w:val="24"/>
          <w:szCs w:val="24"/>
        </w:rPr>
        <w:t xml:space="preserve">  </w:t>
      </w:r>
    </w:p>
    <w:p w14:paraId="0365F343" w14:textId="565388B2" w:rsidR="00163FCC" w:rsidRPr="00163FCC" w:rsidRDefault="00163FCC" w:rsidP="00163FCC">
      <w:pPr>
        <w:pStyle w:val="Heading3"/>
        <w:rPr>
          <w:rFonts w:ascii="Arial" w:eastAsia="Times New Roman" w:hAnsi="Arial" w:cs="Arial"/>
          <w:color w:val="auto"/>
          <w:kern w:val="0"/>
          <w:sz w:val="24"/>
          <w:szCs w:val="24"/>
          <w:lang w:eastAsia="en-GB"/>
          <w14:ligatures w14:val="none"/>
        </w:rPr>
      </w:pPr>
      <w:r w:rsidRPr="00163FCC">
        <w:rPr>
          <w:rFonts w:ascii="Arial" w:eastAsia="Times New Roman" w:hAnsi="Arial" w:cs="Arial"/>
          <w:color w:val="000000"/>
          <w:kern w:val="0"/>
          <w:sz w:val="24"/>
          <w:szCs w:val="24"/>
          <w:lang w:eastAsia="en-GB"/>
          <w14:ligatures w14:val="none"/>
        </w:rPr>
        <w:t>Please return your application</w:t>
      </w:r>
      <w:r>
        <w:rPr>
          <w:rFonts w:ascii="Arial" w:eastAsia="Times New Roman" w:hAnsi="Arial" w:cs="Arial"/>
          <w:color w:val="000000"/>
          <w:kern w:val="0"/>
          <w:sz w:val="24"/>
          <w:szCs w:val="24"/>
          <w:lang w:eastAsia="en-GB"/>
          <w14:ligatures w14:val="none"/>
        </w:rPr>
        <w:t xml:space="preserve"> </w:t>
      </w:r>
      <w:r w:rsidRPr="00163FCC">
        <w:rPr>
          <w:rFonts w:ascii="Arial" w:eastAsia="Times New Roman" w:hAnsi="Arial" w:cs="Arial"/>
          <w:color w:val="000000"/>
          <w:kern w:val="0"/>
          <w:sz w:val="24"/>
          <w:szCs w:val="24"/>
          <w:lang w:eastAsia="en-GB"/>
          <w14:ligatures w14:val="none"/>
        </w:rPr>
        <w:t xml:space="preserve">form to </w:t>
      </w:r>
      <w:hyperlink r:id="rId10" w:history="1">
        <w:r w:rsidR="00212E8C" w:rsidRPr="00923DD5">
          <w:rPr>
            <w:rStyle w:val="Hyperlink"/>
            <w:rFonts w:ascii="Arial" w:eastAsia="Times New Roman" w:hAnsi="Arial" w:cs="Arial"/>
            <w:b/>
            <w:bCs/>
            <w:color w:val="153D63" w:themeColor="text2" w:themeTint="E6"/>
            <w:kern w:val="0"/>
            <w:sz w:val="24"/>
            <w:szCs w:val="24"/>
            <w:lang w:eastAsia="en-GB"/>
            <w14:ligatures w14:val="none"/>
          </w:rPr>
          <w:t>recruitment</w:t>
        </w:r>
        <w:r w:rsidR="00212E8C" w:rsidRPr="00923DD5">
          <w:rPr>
            <w:rStyle w:val="Hyperlink"/>
            <w:rFonts w:ascii="Arial" w:eastAsia="Times New Roman" w:hAnsi="Arial" w:cs="Arial"/>
            <w:b/>
            <w:bCs/>
            <w:color w:val="153D63" w:themeColor="text2" w:themeTint="E6"/>
            <w:kern w:val="0"/>
            <w:sz w:val="24"/>
            <w:szCs w:val="24"/>
            <w:lang w:eastAsia="en-GB"/>
            <w14:ligatures w14:val="none"/>
          </w:rPr>
          <w:t>@</w:t>
        </w:r>
        <w:r w:rsidR="00212E8C" w:rsidRPr="00923DD5">
          <w:rPr>
            <w:rStyle w:val="Hyperlink"/>
            <w:rFonts w:ascii="Arial" w:eastAsia="Times New Roman" w:hAnsi="Arial" w:cs="Arial"/>
            <w:b/>
            <w:bCs/>
            <w:color w:val="153D63" w:themeColor="text2" w:themeTint="E6"/>
            <w:kern w:val="0"/>
            <w:sz w:val="24"/>
            <w:szCs w:val="24"/>
            <w:lang w:eastAsia="en-GB"/>
            <w14:ligatures w14:val="none"/>
          </w:rPr>
          <w:t>kcalc.org.uk</w:t>
        </w:r>
      </w:hyperlink>
      <w:r w:rsidR="00212E8C" w:rsidRPr="00923DD5">
        <w:rPr>
          <w:rFonts w:ascii="Arial" w:eastAsia="Times New Roman" w:hAnsi="Arial" w:cs="Arial"/>
          <w:color w:val="153D63" w:themeColor="text2" w:themeTint="E6"/>
          <w:kern w:val="0"/>
          <w:sz w:val="24"/>
          <w:szCs w:val="24"/>
          <w:lang w:eastAsia="en-GB"/>
          <w14:ligatures w14:val="none"/>
        </w:rPr>
        <w:t xml:space="preserve"> </w:t>
      </w:r>
      <w:r w:rsidR="00E85BC8">
        <w:rPr>
          <w:rFonts w:ascii="Arial" w:eastAsia="Times New Roman" w:hAnsi="Arial" w:cs="Arial"/>
          <w:color w:val="000000"/>
          <w:kern w:val="0"/>
          <w:sz w:val="24"/>
          <w:szCs w:val="24"/>
          <w:lang w:eastAsia="en-GB"/>
          <w14:ligatures w14:val="none"/>
        </w:rPr>
        <w:t>and remember to i</w:t>
      </w:r>
      <w:r w:rsidRPr="00163FCC">
        <w:rPr>
          <w:rFonts w:ascii="Arial" w:eastAsia="Times New Roman" w:hAnsi="Arial" w:cs="Arial"/>
          <w:color w:val="000000"/>
          <w:kern w:val="0"/>
          <w:sz w:val="24"/>
          <w:szCs w:val="24"/>
          <w:lang w:eastAsia="en-GB"/>
          <w14:ligatures w14:val="none"/>
        </w:rPr>
        <w:t>nclude the diversity monitoring form.</w:t>
      </w:r>
    </w:p>
    <w:p w14:paraId="2158E531" w14:textId="77777777" w:rsidR="00D56953" w:rsidRDefault="00D56953" w:rsidP="00AE279E">
      <w:pPr>
        <w:jc w:val="both"/>
        <w:rPr>
          <w:rFonts w:ascii="Arial" w:hAnsi="Arial" w:cs="Arial"/>
          <w:sz w:val="24"/>
          <w:szCs w:val="24"/>
        </w:rPr>
      </w:pPr>
    </w:p>
    <w:p w14:paraId="1A678D38" w14:textId="1F3C0455" w:rsidR="00D56953" w:rsidRPr="000415DA" w:rsidRDefault="004C3C97" w:rsidP="000415DA">
      <w:pPr>
        <w:pStyle w:val="ListParagraph"/>
        <w:numPr>
          <w:ilvl w:val="0"/>
          <w:numId w:val="33"/>
        </w:numPr>
        <w:jc w:val="both"/>
        <w:rPr>
          <w:rFonts w:ascii="Arial" w:hAnsi="Arial" w:cs="Arial"/>
          <w:sz w:val="36"/>
          <w:szCs w:val="36"/>
        </w:rPr>
      </w:pPr>
      <w:hyperlink r:id="rId11" w:history="1">
        <w:r w:rsidRPr="000415DA">
          <w:rPr>
            <w:rFonts w:ascii="Arial" w:hAnsi="Arial" w:cs="Arial"/>
            <w:color w:val="0000FF"/>
            <w:sz w:val="36"/>
            <w:szCs w:val="36"/>
            <w:u w:val="single"/>
          </w:rPr>
          <w:t>Applica</w:t>
        </w:r>
        <w:r w:rsidRPr="000415DA">
          <w:rPr>
            <w:rFonts w:ascii="Arial" w:hAnsi="Arial" w:cs="Arial"/>
            <w:color w:val="0000FF"/>
            <w:sz w:val="36"/>
            <w:szCs w:val="36"/>
            <w:u w:val="single"/>
          </w:rPr>
          <w:t>t</w:t>
        </w:r>
        <w:r w:rsidRPr="000415DA">
          <w:rPr>
            <w:rFonts w:ascii="Arial" w:hAnsi="Arial" w:cs="Arial"/>
            <w:color w:val="0000FF"/>
            <w:sz w:val="36"/>
            <w:szCs w:val="36"/>
            <w:u w:val="single"/>
          </w:rPr>
          <w:t>ion Form</w:t>
        </w:r>
      </w:hyperlink>
    </w:p>
    <w:p w14:paraId="2A6E5A77" w14:textId="5B53712A" w:rsidR="00CF098D" w:rsidRPr="000415DA" w:rsidRDefault="007017CD" w:rsidP="000415DA">
      <w:pPr>
        <w:pStyle w:val="ListParagraph"/>
        <w:numPr>
          <w:ilvl w:val="0"/>
          <w:numId w:val="33"/>
        </w:numPr>
        <w:jc w:val="both"/>
        <w:rPr>
          <w:rFonts w:ascii="Arial" w:hAnsi="Arial" w:cs="Arial"/>
          <w:sz w:val="36"/>
          <w:szCs w:val="36"/>
        </w:rPr>
      </w:pPr>
      <w:hyperlink r:id="rId12" w:history="1">
        <w:r w:rsidRPr="000415DA">
          <w:rPr>
            <w:rFonts w:ascii="Arial" w:hAnsi="Arial" w:cs="Arial"/>
            <w:color w:val="0000FF"/>
            <w:sz w:val="36"/>
            <w:szCs w:val="36"/>
            <w:u w:val="single"/>
          </w:rPr>
          <w:t>Diversity Monitoring Information Form</w:t>
        </w:r>
      </w:hyperlink>
    </w:p>
    <w:sectPr w:rsidR="00CF098D" w:rsidRPr="000415DA" w:rsidSect="00B74278">
      <w:headerReference w:type="default" r:id="rId13"/>
      <w:footerReference w:type="default" r:id="rId14"/>
      <w:pgSz w:w="11906" w:h="16838" w:code="9"/>
      <w:pgMar w:top="1440" w:right="1440" w:bottom="1440" w:left="1440" w:header="709" w:footer="709" w:gutter="0"/>
      <w:paperSrc w:first="258" w:other="2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7CE54" w14:textId="77777777" w:rsidR="00666610" w:rsidRDefault="00666610" w:rsidP="00A12B7D">
      <w:pPr>
        <w:spacing w:after="0" w:line="240" w:lineRule="auto"/>
      </w:pPr>
      <w:r>
        <w:separator/>
      </w:r>
    </w:p>
  </w:endnote>
  <w:endnote w:type="continuationSeparator" w:id="0">
    <w:p w14:paraId="3450E08D" w14:textId="77777777" w:rsidR="00666610" w:rsidRDefault="00666610" w:rsidP="00A12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AA86" w14:textId="77777777" w:rsidR="00606829" w:rsidRDefault="00606829">
    <w:pPr>
      <w:pStyle w:val="Footer"/>
    </w:pPr>
  </w:p>
  <w:p w14:paraId="0DB3EF17" w14:textId="77777777" w:rsidR="00606829" w:rsidRDefault="00606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BF8DA" w14:textId="77777777" w:rsidR="00666610" w:rsidRDefault="00666610" w:rsidP="00A12B7D">
      <w:pPr>
        <w:spacing w:after="0" w:line="240" w:lineRule="auto"/>
      </w:pPr>
      <w:r>
        <w:separator/>
      </w:r>
    </w:p>
  </w:footnote>
  <w:footnote w:type="continuationSeparator" w:id="0">
    <w:p w14:paraId="1B3D63A6" w14:textId="77777777" w:rsidR="00666610" w:rsidRDefault="00666610" w:rsidP="00A12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A225" w14:textId="2AC0048C" w:rsidR="00606829" w:rsidRDefault="00A12B7D">
    <w:pPr>
      <w:pStyle w:val="Header"/>
    </w:pPr>
    <w:r>
      <w:rPr>
        <w:noProof/>
      </w:rPr>
      <w:drawing>
        <wp:anchor distT="0" distB="0" distL="114300" distR="114300" simplePos="0" relativeHeight="251658240" behindDoc="0" locked="0" layoutInCell="1" allowOverlap="1" wp14:anchorId="6CB0BC77" wp14:editId="74BF2DE4">
          <wp:simplePos x="0" y="0"/>
          <wp:positionH relativeFrom="margin">
            <wp:align>center</wp:align>
          </wp:positionH>
          <wp:positionV relativeFrom="paragraph">
            <wp:posOffset>-379317</wp:posOffset>
          </wp:positionV>
          <wp:extent cx="4020207" cy="1274439"/>
          <wp:effectExtent l="0" t="0" r="0" b="2540"/>
          <wp:wrapTopAndBottom/>
          <wp:docPr id="703816142" name="Picture 2">
            <a:extLst xmlns:a="http://schemas.openxmlformats.org/drawingml/2006/main">
              <a:ext uri="{FF2B5EF4-FFF2-40B4-BE49-F238E27FC236}">
                <a16:creationId xmlns:a16="http://schemas.microsoft.com/office/drawing/2014/main" id="{88FFD15C-CA75-496F-B4CE-1022DAD2D5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0207" cy="127443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033D"/>
    <w:multiLevelType w:val="hybridMultilevel"/>
    <w:tmpl w:val="B1382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D595E"/>
    <w:multiLevelType w:val="multilevel"/>
    <w:tmpl w:val="463A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0061E"/>
    <w:multiLevelType w:val="multilevel"/>
    <w:tmpl w:val="D294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76906"/>
    <w:multiLevelType w:val="hybridMultilevel"/>
    <w:tmpl w:val="AD0E6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467611"/>
    <w:multiLevelType w:val="hybridMultilevel"/>
    <w:tmpl w:val="B6847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6D39B0"/>
    <w:multiLevelType w:val="multilevel"/>
    <w:tmpl w:val="B52A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B86DF8"/>
    <w:multiLevelType w:val="multilevel"/>
    <w:tmpl w:val="00C4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5A100B"/>
    <w:multiLevelType w:val="hybridMultilevel"/>
    <w:tmpl w:val="408229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6C413D"/>
    <w:multiLevelType w:val="hybridMultilevel"/>
    <w:tmpl w:val="50E02E7C"/>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E875231"/>
    <w:multiLevelType w:val="hybridMultilevel"/>
    <w:tmpl w:val="C1F8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8129B2"/>
    <w:multiLevelType w:val="multilevel"/>
    <w:tmpl w:val="931AB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4D3AA1"/>
    <w:multiLevelType w:val="multilevel"/>
    <w:tmpl w:val="F17E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3A2A4F"/>
    <w:multiLevelType w:val="hybridMultilevel"/>
    <w:tmpl w:val="87F42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4D78A1"/>
    <w:multiLevelType w:val="hybridMultilevel"/>
    <w:tmpl w:val="0D8AA6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49423C"/>
    <w:multiLevelType w:val="hybridMultilevel"/>
    <w:tmpl w:val="6490611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3992486"/>
    <w:multiLevelType w:val="multilevel"/>
    <w:tmpl w:val="C29A3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15356F"/>
    <w:multiLevelType w:val="hybridMultilevel"/>
    <w:tmpl w:val="52B2CF2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8D4B10"/>
    <w:multiLevelType w:val="hybridMultilevel"/>
    <w:tmpl w:val="ECBA4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0B1C03"/>
    <w:multiLevelType w:val="multilevel"/>
    <w:tmpl w:val="8B18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B44DB1"/>
    <w:multiLevelType w:val="multilevel"/>
    <w:tmpl w:val="87D8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C55BCB"/>
    <w:multiLevelType w:val="hybridMultilevel"/>
    <w:tmpl w:val="99B06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87538F"/>
    <w:multiLevelType w:val="hybridMultilevel"/>
    <w:tmpl w:val="A13E578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9CFCF1"/>
    <w:multiLevelType w:val="hybridMultilevel"/>
    <w:tmpl w:val="FFFFFFFF"/>
    <w:lvl w:ilvl="0" w:tplc="64E659A8">
      <w:start w:val="1"/>
      <w:numFmt w:val="bullet"/>
      <w:lvlText w:val="·"/>
      <w:lvlJc w:val="left"/>
      <w:pPr>
        <w:ind w:left="720" w:hanging="360"/>
      </w:pPr>
      <w:rPr>
        <w:rFonts w:ascii="Symbol" w:hAnsi="Symbol" w:hint="default"/>
      </w:rPr>
    </w:lvl>
    <w:lvl w:ilvl="1" w:tplc="D9460F3E">
      <w:start w:val="1"/>
      <w:numFmt w:val="bullet"/>
      <w:lvlText w:val="o"/>
      <w:lvlJc w:val="left"/>
      <w:pPr>
        <w:ind w:left="1440" w:hanging="360"/>
      </w:pPr>
      <w:rPr>
        <w:rFonts w:ascii="Courier New" w:hAnsi="Courier New" w:hint="default"/>
      </w:rPr>
    </w:lvl>
    <w:lvl w:ilvl="2" w:tplc="430C922C">
      <w:start w:val="1"/>
      <w:numFmt w:val="bullet"/>
      <w:lvlText w:val=""/>
      <w:lvlJc w:val="left"/>
      <w:pPr>
        <w:ind w:left="2160" w:hanging="360"/>
      </w:pPr>
      <w:rPr>
        <w:rFonts w:ascii="Wingdings" w:hAnsi="Wingdings" w:hint="default"/>
      </w:rPr>
    </w:lvl>
    <w:lvl w:ilvl="3" w:tplc="078C028E">
      <w:start w:val="1"/>
      <w:numFmt w:val="bullet"/>
      <w:lvlText w:val=""/>
      <w:lvlJc w:val="left"/>
      <w:pPr>
        <w:ind w:left="2880" w:hanging="360"/>
      </w:pPr>
      <w:rPr>
        <w:rFonts w:ascii="Symbol" w:hAnsi="Symbol" w:hint="default"/>
      </w:rPr>
    </w:lvl>
    <w:lvl w:ilvl="4" w:tplc="3F9C9D84">
      <w:start w:val="1"/>
      <w:numFmt w:val="bullet"/>
      <w:lvlText w:val="o"/>
      <w:lvlJc w:val="left"/>
      <w:pPr>
        <w:ind w:left="3600" w:hanging="360"/>
      </w:pPr>
      <w:rPr>
        <w:rFonts w:ascii="Courier New" w:hAnsi="Courier New" w:hint="default"/>
      </w:rPr>
    </w:lvl>
    <w:lvl w:ilvl="5" w:tplc="4C10623E">
      <w:start w:val="1"/>
      <w:numFmt w:val="bullet"/>
      <w:lvlText w:val=""/>
      <w:lvlJc w:val="left"/>
      <w:pPr>
        <w:ind w:left="4320" w:hanging="360"/>
      </w:pPr>
      <w:rPr>
        <w:rFonts w:ascii="Wingdings" w:hAnsi="Wingdings" w:hint="default"/>
      </w:rPr>
    </w:lvl>
    <w:lvl w:ilvl="6" w:tplc="7B0621B6">
      <w:start w:val="1"/>
      <w:numFmt w:val="bullet"/>
      <w:lvlText w:val=""/>
      <w:lvlJc w:val="left"/>
      <w:pPr>
        <w:ind w:left="5040" w:hanging="360"/>
      </w:pPr>
      <w:rPr>
        <w:rFonts w:ascii="Symbol" w:hAnsi="Symbol" w:hint="default"/>
      </w:rPr>
    </w:lvl>
    <w:lvl w:ilvl="7" w:tplc="BB5EA004">
      <w:start w:val="1"/>
      <w:numFmt w:val="bullet"/>
      <w:lvlText w:val="o"/>
      <w:lvlJc w:val="left"/>
      <w:pPr>
        <w:ind w:left="5760" w:hanging="360"/>
      </w:pPr>
      <w:rPr>
        <w:rFonts w:ascii="Courier New" w:hAnsi="Courier New" w:hint="default"/>
      </w:rPr>
    </w:lvl>
    <w:lvl w:ilvl="8" w:tplc="56A20A14">
      <w:start w:val="1"/>
      <w:numFmt w:val="bullet"/>
      <w:lvlText w:val=""/>
      <w:lvlJc w:val="left"/>
      <w:pPr>
        <w:ind w:left="6480" w:hanging="360"/>
      </w:pPr>
      <w:rPr>
        <w:rFonts w:ascii="Wingdings" w:hAnsi="Wingdings" w:hint="default"/>
      </w:rPr>
    </w:lvl>
  </w:abstractNum>
  <w:abstractNum w:abstractNumId="23" w15:restartNumberingAfterBreak="0">
    <w:nsid w:val="542F4470"/>
    <w:multiLevelType w:val="hybridMultilevel"/>
    <w:tmpl w:val="689EE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59294C"/>
    <w:multiLevelType w:val="hybridMultilevel"/>
    <w:tmpl w:val="406839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8C5519"/>
    <w:multiLevelType w:val="multilevel"/>
    <w:tmpl w:val="B8E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4A35B0"/>
    <w:multiLevelType w:val="hybridMultilevel"/>
    <w:tmpl w:val="9E2C7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041945"/>
    <w:multiLevelType w:val="multilevel"/>
    <w:tmpl w:val="673C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445548"/>
    <w:multiLevelType w:val="hybridMultilevel"/>
    <w:tmpl w:val="F4503D52"/>
    <w:lvl w:ilvl="0" w:tplc="D9C288E8">
      <w:start w:val="1"/>
      <w:numFmt w:val="decimal"/>
      <w:lvlText w:val="%1."/>
      <w:lvlJc w:val="left"/>
      <w:pPr>
        <w:ind w:left="720" w:hanging="360"/>
      </w:pPr>
      <w:rPr>
        <w:rFonts w:ascii="Tahoma" w:eastAsiaTheme="minorHAnsi"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BE3B77"/>
    <w:multiLevelType w:val="hybridMultilevel"/>
    <w:tmpl w:val="15F47C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AEC3DDE"/>
    <w:multiLevelType w:val="hybridMultilevel"/>
    <w:tmpl w:val="5718C2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9F375E"/>
    <w:multiLevelType w:val="hybridMultilevel"/>
    <w:tmpl w:val="979E1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CC2C65"/>
    <w:multiLevelType w:val="hybridMultilevel"/>
    <w:tmpl w:val="34EC8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0301325">
    <w:abstractNumId w:val="14"/>
  </w:num>
  <w:num w:numId="2" w16cid:durableId="1016927417">
    <w:abstractNumId w:val="15"/>
  </w:num>
  <w:num w:numId="3" w16cid:durableId="1181971536">
    <w:abstractNumId w:val="20"/>
  </w:num>
  <w:num w:numId="4" w16cid:durableId="1193618425">
    <w:abstractNumId w:val="16"/>
  </w:num>
  <w:num w:numId="5" w16cid:durableId="1214343225">
    <w:abstractNumId w:val="9"/>
  </w:num>
  <w:num w:numId="6" w16cid:durableId="1244989123">
    <w:abstractNumId w:val="0"/>
  </w:num>
  <w:num w:numId="7" w16cid:durableId="1296988725">
    <w:abstractNumId w:val="2"/>
  </w:num>
  <w:num w:numId="8" w16cid:durableId="1297951687">
    <w:abstractNumId w:val="1"/>
  </w:num>
  <w:num w:numId="9" w16cid:durableId="1310592484">
    <w:abstractNumId w:val="28"/>
  </w:num>
  <w:num w:numId="10" w16cid:durableId="1332217737">
    <w:abstractNumId w:val="27"/>
  </w:num>
  <w:num w:numId="11" w16cid:durableId="1333217393">
    <w:abstractNumId w:val="23"/>
  </w:num>
  <w:num w:numId="12" w16cid:durableId="1562713541">
    <w:abstractNumId w:val="11"/>
  </w:num>
  <w:num w:numId="13" w16cid:durableId="1793085643">
    <w:abstractNumId w:val="22"/>
  </w:num>
  <w:num w:numId="14" w16cid:durableId="1832869197">
    <w:abstractNumId w:val="6"/>
  </w:num>
  <w:num w:numId="15" w16cid:durableId="2054034213">
    <w:abstractNumId w:val="12"/>
  </w:num>
  <w:num w:numId="16" w16cid:durableId="2076316048">
    <w:abstractNumId w:val="30"/>
  </w:num>
  <w:num w:numId="17" w16cid:durableId="275336046">
    <w:abstractNumId w:val="8"/>
  </w:num>
  <w:num w:numId="18" w16cid:durableId="276330052">
    <w:abstractNumId w:val="26"/>
  </w:num>
  <w:num w:numId="19" w16cid:durableId="303126210">
    <w:abstractNumId w:val="7"/>
  </w:num>
  <w:num w:numId="20" w16cid:durableId="385226316">
    <w:abstractNumId w:val="29"/>
  </w:num>
  <w:num w:numId="21" w16cid:durableId="452865365">
    <w:abstractNumId w:val="10"/>
  </w:num>
  <w:num w:numId="22" w16cid:durableId="489633807">
    <w:abstractNumId w:val="19"/>
  </w:num>
  <w:num w:numId="23" w16cid:durableId="552887065">
    <w:abstractNumId w:val="3"/>
  </w:num>
  <w:num w:numId="24" w16cid:durableId="620501582">
    <w:abstractNumId w:val="18"/>
  </w:num>
  <w:num w:numId="25" w16cid:durableId="683671858">
    <w:abstractNumId w:val="13"/>
  </w:num>
  <w:num w:numId="26" w16cid:durableId="7367402">
    <w:abstractNumId w:val="31"/>
  </w:num>
  <w:num w:numId="27" w16cid:durableId="78409988">
    <w:abstractNumId w:val="21"/>
  </w:num>
  <w:num w:numId="28" w16cid:durableId="78674311">
    <w:abstractNumId w:val="5"/>
  </w:num>
  <w:num w:numId="29" w16cid:durableId="790561639">
    <w:abstractNumId w:val="17"/>
  </w:num>
  <w:num w:numId="30" w16cid:durableId="82577232">
    <w:abstractNumId w:val="24"/>
  </w:num>
  <w:num w:numId="31" w16cid:durableId="830372161">
    <w:abstractNumId w:val="32"/>
  </w:num>
  <w:num w:numId="32" w16cid:durableId="973023458">
    <w:abstractNumId w:val="25"/>
  </w:num>
  <w:num w:numId="33" w16cid:durableId="21296659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9E"/>
    <w:rsid w:val="0000393E"/>
    <w:rsid w:val="000415DA"/>
    <w:rsid w:val="000576E1"/>
    <w:rsid w:val="000A6C9D"/>
    <w:rsid w:val="000B3B85"/>
    <w:rsid w:val="000D1F4D"/>
    <w:rsid w:val="00111A05"/>
    <w:rsid w:val="00114D31"/>
    <w:rsid w:val="001409D1"/>
    <w:rsid w:val="001411C7"/>
    <w:rsid w:val="001512C2"/>
    <w:rsid w:val="00154D67"/>
    <w:rsid w:val="00163FCC"/>
    <w:rsid w:val="0018066A"/>
    <w:rsid w:val="001B7BCA"/>
    <w:rsid w:val="001C2D95"/>
    <w:rsid w:val="001E12C9"/>
    <w:rsid w:val="001E764E"/>
    <w:rsid w:val="002013CA"/>
    <w:rsid w:val="00206540"/>
    <w:rsid w:val="00206D95"/>
    <w:rsid w:val="002115EB"/>
    <w:rsid w:val="00212E8C"/>
    <w:rsid w:val="00214FA7"/>
    <w:rsid w:val="00223689"/>
    <w:rsid w:val="002358AC"/>
    <w:rsid w:val="002519CA"/>
    <w:rsid w:val="00260371"/>
    <w:rsid w:val="002612F6"/>
    <w:rsid w:val="0028564E"/>
    <w:rsid w:val="00286FF2"/>
    <w:rsid w:val="002971E7"/>
    <w:rsid w:val="002A1792"/>
    <w:rsid w:val="002A3B59"/>
    <w:rsid w:val="002B6A99"/>
    <w:rsid w:val="002C4C1D"/>
    <w:rsid w:val="002D5E1C"/>
    <w:rsid w:val="002F70BE"/>
    <w:rsid w:val="002F7718"/>
    <w:rsid w:val="00302597"/>
    <w:rsid w:val="00307624"/>
    <w:rsid w:val="00307CDC"/>
    <w:rsid w:val="00324A80"/>
    <w:rsid w:val="003350F8"/>
    <w:rsid w:val="00340563"/>
    <w:rsid w:val="00355239"/>
    <w:rsid w:val="00377E90"/>
    <w:rsid w:val="00385EEB"/>
    <w:rsid w:val="00392DAD"/>
    <w:rsid w:val="003973EC"/>
    <w:rsid w:val="003C13DE"/>
    <w:rsid w:val="003C3150"/>
    <w:rsid w:val="003C48D4"/>
    <w:rsid w:val="003C6689"/>
    <w:rsid w:val="003E5017"/>
    <w:rsid w:val="003F7697"/>
    <w:rsid w:val="004047F2"/>
    <w:rsid w:val="00425A53"/>
    <w:rsid w:val="0042624C"/>
    <w:rsid w:val="00430C84"/>
    <w:rsid w:val="00431840"/>
    <w:rsid w:val="00435D04"/>
    <w:rsid w:val="004442E0"/>
    <w:rsid w:val="004615F2"/>
    <w:rsid w:val="00463118"/>
    <w:rsid w:val="0046386B"/>
    <w:rsid w:val="004650A3"/>
    <w:rsid w:val="00471AF7"/>
    <w:rsid w:val="00471E89"/>
    <w:rsid w:val="00483592"/>
    <w:rsid w:val="00497BEA"/>
    <w:rsid w:val="004A0B7E"/>
    <w:rsid w:val="004A5C7E"/>
    <w:rsid w:val="004B1432"/>
    <w:rsid w:val="004C18DA"/>
    <w:rsid w:val="004C3C97"/>
    <w:rsid w:val="004D6FEC"/>
    <w:rsid w:val="00515147"/>
    <w:rsid w:val="00523878"/>
    <w:rsid w:val="005322AF"/>
    <w:rsid w:val="00541680"/>
    <w:rsid w:val="00546C3E"/>
    <w:rsid w:val="00554AEA"/>
    <w:rsid w:val="00572DF2"/>
    <w:rsid w:val="00580E96"/>
    <w:rsid w:val="00582E72"/>
    <w:rsid w:val="00596CF2"/>
    <w:rsid w:val="005A5DB8"/>
    <w:rsid w:val="005A6E77"/>
    <w:rsid w:val="005D0E45"/>
    <w:rsid w:val="005D13E4"/>
    <w:rsid w:val="005D1A93"/>
    <w:rsid w:val="005E48D8"/>
    <w:rsid w:val="005E4A5B"/>
    <w:rsid w:val="00600123"/>
    <w:rsid w:val="006062A8"/>
    <w:rsid w:val="00606829"/>
    <w:rsid w:val="00612316"/>
    <w:rsid w:val="00612C54"/>
    <w:rsid w:val="006134CC"/>
    <w:rsid w:val="00625AD1"/>
    <w:rsid w:val="00642DC2"/>
    <w:rsid w:val="00643DE8"/>
    <w:rsid w:val="00653CBC"/>
    <w:rsid w:val="00666610"/>
    <w:rsid w:val="00674553"/>
    <w:rsid w:val="006901F9"/>
    <w:rsid w:val="006A178B"/>
    <w:rsid w:val="006A3D51"/>
    <w:rsid w:val="006A6FAC"/>
    <w:rsid w:val="006B5B62"/>
    <w:rsid w:val="006C2CF5"/>
    <w:rsid w:val="006D06D7"/>
    <w:rsid w:val="006D4BAE"/>
    <w:rsid w:val="006D68F8"/>
    <w:rsid w:val="006E7F48"/>
    <w:rsid w:val="006F0C1D"/>
    <w:rsid w:val="007017CD"/>
    <w:rsid w:val="00706C2B"/>
    <w:rsid w:val="0071303B"/>
    <w:rsid w:val="00717AA2"/>
    <w:rsid w:val="00721468"/>
    <w:rsid w:val="00762F55"/>
    <w:rsid w:val="00771D4C"/>
    <w:rsid w:val="00797D36"/>
    <w:rsid w:val="007A51B7"/>
    <w:rsid w:val="007A5C47"/>
    <w:rsid w:val="007E1136"/>
    <w:rsid w:val="007E7A3F"/>
    <w:rsid w:val="007F5F98"/>
    <w:rsid w:val="00800F9F"/>
    <w:rsid w:val="00806C84"/>
    <w:rsid w:val="00813A5C"/>
    <w:rsid w:val="00827611"/>
    <w:rsid w:val="00830675"/>
    <w:rsid w:val="00840F96"/>
    <w:rsid w:val="008556E3"/>
    <w:rsid w:val="008840E7"/>
    <w:rsid w:val="008872A4"/>
    <w:rsid w:val="008A76F4"/>
    <w:rsid w:val="008C5A52"/>
    <w:rsid w:val="008D55B4"/>
    <w:rsid w:val="008E0B4F"/>
    <w:rsid w:val="008E1039"/>
    <w:rsid w:val="008E70E6"/>
    <w:rsid w:val="008F281F"/>
    <w:rsid w:val="00915D50"/>
    <w:rsid w:val="00923798"/>
    <w:rsid w:val="00923DD5"/>
    <w:rsid w:val="00935704"/>
    <w:rsid w:val="00937541"/>
    <w:rsid w:val="0093789F"/>
    <w:rsid w:val="00943BBC"/>
    <w:rsid w:val="00944CD9"/>
    <w:rsid w:val="0094746C"/>
    <w:rsid w:val="009744C3"/>
    <w:rsid w:val="009C1892"/>
    <w:rsid w:val="009F34AE"/>
    <w:rsid w:val="00A10AEA"/>
    <w:rsid w:val="00A12B7D"/>
    <w:rsid w:val="00A6053B"/>
    <w:rsid w:val="00A63D9C"/>
    <w:rsid w:val="00A835AE"/>
    <w:rsid w:val="00A83628"/>
    <w:rsid w:val="00AB5ECE"/>
    <w:rsid w:val="00AB759A"/>
    <w:rsid w:val="00AD5B1C"/>
    <w:rsid w:val="00AE279E"/>
    <w:rsid w:val="00AF1E7F"/>
    <w:rsid w:val="00AF68C6"/>
    <w:rsid w:val="00B24B70"/>
    <w:rsid w:val="00B24CA9"/>
    <w:rsid w:val="00B27A5C"/>
    <w:rsid w:val="00B323EE"/>
    <w:rsid w:val="00B52D5D"/>
    <w:rsid w:val="00B72078"/>
    <w:rsid w:val="00B74278"/>
    <w:rsid w:val="00B75B47"/>
    <w:rsid w:val="00B85664"/>
    <w:rsid w:val="00B939F4"/>
    <w:rsid w:val="00BB3033"/>
    <w:rsid w:val="00BC102A"/>
    <w:rsid w:val="00BC28EB"/>
    <w:rsid w:val="00BD44EA"/>
    <w:rsid w:val="00BF411C"/>
    <w:rsid w:val="00BF7EF8"/>
    <w:rsid w:val="00C422D8"/>
    <w:rsid w:val="00C44DAC"/>
    <w:rsid w:val="00C45067"/>
    <w:rsid w:val="00C56F59"/>
    <w:rsid w:val="00C72E6A"/>
    <w:rsid w:val="00C80945"/>
    <w:rsid w:val="00C80D66"/>
    <w:rsid w:val="00CA432B"/>
    <w:rsid w:val="00CB14BB"/>
    <w:rsid w:val="00CC53B8"/>
    <w:rsid w:val="00CE5F04"/>
    <w:rsid w:val="00CF098D"/>
    <w:rsid w:val="00CF3A37"/>
    <w:rsid w:val="00D149FC"/>
    <w:rsid w:val="00D24702"/>
    <w:rsid w:val="00D33646"/>
    <w:rsid w:val="00D33771"/>
    <w:rsid w:val="00D456EE"/>
    <w:rsid w:val="00D508E6"/>
    <w:rsid w:val="00D56953"/>
    <w:rsid w:val="00D666D2"/>
    <w:rsid w:val="00D75649"/>
    <w:rsid w:val="00D802A3"/>
    <w:rsid w:val="00D8577F"/>
    <w:rsid w:val="00D90571"/>
    <w:rsid w:val="00DB066B"/>
    <w:rsid w:val="00DE3E89"/>
    <w:rsid w:val="00DF32C9"/>
    <w:rsid w:val="00E11272"/>
    <w:rsid w:val="00E11D23"/>
    <w:rsid w:val="00E2595F"/>
    <w:rsid w:val="00E3156F"/>
    <w:rsid w:val="00E36AB0"/>
    <w:rsid w:val="00E505F6"/>
    <w:rsid w:val="00E85BC8"/>
    <w:rsid w:val="00E96B20"/>
    <w:rsid w:val="00EA2BE3"/>
    <w:rsid w:val="00EB10C1"/>
    <w:rsid w:val="00ED1261"/>
    <w:rsid w:val="00EE2F1D"/>
    <w:rsid w:val="00EF5972"/>
    <w:rsid w:val="00F01C94"/>
    <w:rsid w:val="00F01E7B"/>
    <w:rsid w:val="00F02FED"/>
    <w:rsid w:val="00F64763"/>
    <w:rsid w:val="00F7427C"/>
    <w:rsid w:val="00F87CA0"/>
    <w:rsid w:val="00FB1233"/>
    <w:rsid w:val="00FD5DD0"/>
    <w:rsid w:val="00FE4644"/>
    <w:rsid w:val="1EC15BB6"/>
    <w:rsid w:val="45EA51D0"/>
    <w:rsid w:val="64A88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BEC2B"/>
  <w15:chartTrackingRefBased/>
  <w15:docId w15:val="{1741CC66-5586-4BBA-B212-2704FBB7B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7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27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27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27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27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27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7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7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7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7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27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27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27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27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27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7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7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79E"/>
    <w:rPr>
      <w:rFonts w:eastAsiaTheme="majorEastAsia" w:cstheme="majorBidi"/>
      <w:color w:val="272727" w:themeColor="text1" w:themeTint="D8"/>
    </w:rPr>
  </w:style>
  <w:style w:type="paragraph" w:styleId="Title">
    <w:name w:val="Title"/>
    <w:basedOn w:val="Normal"/>
    <w:next w:val="Normal"/>
    <w:link w:val="TitleChar"/>
    <w:uiPriority w:val="10"/>
    <w:qFormat/>
    <w:rsid w:val="00AE2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7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7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7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79E"/>
    <w:pPr>
      <w:spacing w:before="160"/>
      <w:jc w:val="center"/>
    </w:pPr>
    <w:rPr>
      <w:i/>
      <w:iCs/>
      <w:color w:val="404040" w:themeColor="text1" w:themeTint="BF"/>
    </w:rPr>
  </w:style>
  <w:style w:type="character" w:customStyle="1" w:styleId="QuoteChar">
    <w:name w:val="Quote Char"/>
    <w:basedOn w:val="DefaultParagraphFont"/>
    <w:link w:val="Quote"/>
    <w:uiPriority w:val="29"/>
    <w:rsid w:val="00AE279E"/>
    <w:rPr>
      <w:i/>
      <w:iCs/>
      <w:color w:val="404040" w:themeColor="text1" w:themeTint="BF"/>
    </w:rPr>
  </w:style>
  <w:style w:type="paragraph" w:styleId="ListParagraph">
    <w:name w:val="List Paragraph"/>
    <w:basedOn w:val="Normal"/>
    <w:uiPriority w:val="34"/>
    <w:qFormat/>
    <w:rsid w:val="00AE279E"/>
    <w:pPr>
      <w:ind w:left="720"/>
      <w:contextualSpacing/>
    </w:pPr>
  </w:style>
  <w:style w:type="character" w:styleId="IntenseEmphasis">
    <w:name w:val="Intense Emphasis"/>
    <w:basedOn w:val="DefaultParagraphFont"/>
    <w:uiPriority w:val="21"/>
    <w:qFormat/>
    <w:rsid w:val="00AE279E"/>
    <w:rPr>
      <w:i/>
      <w:iCs/>
      <w:color w:val="0F4761" w:themeColor="accent1" w:themeShade="BF"/>
    </w:rPr>
  </w:style>
  <w:style w:type="paragraph" w:styleId="IntenseQuote">
    <w:name w:val="Intense Quote"/>
    <w:basedOn w:val="Normal"/>
    <w:next w:val="Normal"/>
    <w:link w:val="IntenseQuoteChar"/>
    <w:uiPriority w:val="30"/>
    <w:qFormat/>
    <w:rsid w:val="00AE2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279E"/>
    <w:rPr>
      <w:i/>
      <w:iCs/>
      <w:color w:val="0F4761" w:themeColor="accent1" w:themeShade="BF"/>
    </w:rPr>
  </w:style>
  <w:style w:type="character" w:styleId="IntenseReference">
    <w:name w:val="Intense Reference"/>
    <w:basedOn w:val="DefaultParagraphFont"/>
    <w:uiPriority w:val="32"/>
    <w:qFormat/>
    <w:rsid w:val="00AE279E"/>
    <w:rPr>
      <w:b/>
      <w:bCs/>
      <w:smallCaps/>
      <w:color w:val="0F4761" w:themeColor="accent1" w:themeShade="BF"/>
      <w:spacing w:val="5"/>
    </w:rPr>
  </w:style>
  <w:style w:type="paragraph" w:styleId="Header">
    <w:name w:val="header"/>
    <w:basedOn w:val="Normal"/>
    <w:link w:val="HeaderChar"/>
    <w:uiPriority w:val="99"/>
    <w:unhideWhenUsed/>
    <w:rsid w:val="00A12B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B7D"/>
  </w:style>
  <w:style w:type="paragraph" w:styleId="Footer">
    <w:name w:val="footer"/>
    <w:basedOn w:val="Normal"/>
    <w:link w:val="FooterChar"/>
    <w:uiPriority w:val="99"/>
    <w:unhideWhenUsed/>
    <w:rsid w:val="00A12B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B7D"/>
  </w:style>
  <w:style w:type="table" w:styleId="TableGrid">
    <w:name w:val="Table Grid"/>
    <w:basedOn w:val="TableNormal"/>
    <w:uiPriority w:val="39"/>
    <w:rsid w:val="003E5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7427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18DA"/>
    <w:rPr>
      <w:color w:val="467886" w:themeColor="hyperlink"/>
      <w:u w:val="single"/>
    </w:rPr>
  </w:style>
  <w:style w:type="character" w:styleId="UnresolvedMention">
    <w:name w:val="Unresolved Mention"/>
    <w:basedOn w:val="DefaultParagraphFont"/>
    <w:uiPriority w:val="99"/>
    <w:semiHidden/>
    <w:unhideWhenUsed/>
    <w:rsid w:val="004C18DA"/>
    <w:rPr>
      <w:color w:val="605E5C"/>
      <w:shd w:val="clear" w:color="auto" w:fill="E1DFDD"/>
    </w:rPr>
  </w:style>
  <w:style w:type="character" w:styleId="FollowedHyperlink">
    <w:name w:val="FollowedHyperlink"/>
    <w:basedOn w:val="DefaultParagraphFont"/>
    <w:uiPriority w:val="99"/>
    <w:semiHidden/>
    <w:unhideWhenUsed/>
    <w:rsid w:val="000B3B85"/>
    <w:rPr>
      <w:color w:val="96607D" w:themeColor="followedHyperlink"/>
      <w:u w:val="single"/>
    </w:rPr>
  </w:style>
  <w:style w:type="table" w:customStyle="1" w:styleId="TableGrid2">
    <w:name w:val="Table Grid2"/>
    <w:basedOn w:val="TableNormal"/>
    <w:next w:val="TableGrid"/>
    <w:uiPriority w:val="59"/>
    <w:rsid w:val="00A10AE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612F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9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kcalc.org.uk/wp-content/uploads/Diversity-Monitoring-Information-Form-12.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calc.org.uk/wp-content/uploads/Application-Form.doc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ecruitment@kcalc.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6978FCF31BFB48B386B9B228143119" ma:contentTypeVersion="18" ma:contentTypeDescription="Create a new document." ma:contentTypeScope="" ma:versionID="d3b823024b6e4096e778d1fb08784dcd">
  <xsd:schema xmlns:xsd="http://www.w3.org/2001/XMLSchema" xmlns:xs="http://www.w3.org/2001/XMLSchema" xmlns:p="http://schemas.microsoft.com/office/2006/metadata/properties" xmlns:ns2="3be5745c-86b6-4ba9-827d-13e2082d787a" xmlns:ns3="48327d90-abd3-40f3-83ea-15a29e01fe99" targetNamespace="http://schemas.microsoft.com/office/2006/metadata/properties" ma:root="true" ma:fieldsID="7408cc15a546a5e879ae80fe505fe24a" ns2:_="" ns3:_="">
    <xsd:import namespace="3be5745c-86b6-4ba9-827d-13e2082d787a"/>
    <xsd:import namespace="48327d90-abd3-40f3-83ea-15a29e01fe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5745c-86b6-4ba9-827d-13e2082d7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27d90-abd3-40f3-83ea-15a29e01fe9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cf04b2-200d-4783-9783-ae4c0341cf74}" ma:internalName="TaxCatchAll" ma:showField="CatchAllData" ma:web="48327d90-abd3-40f3-83ea-15a29e01fe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e5745c-86b6-4ba9-827d-13e2082d787a">
      <Terms xmlns="http://schemas.microsoft.com/office/infopath/2007/PartnerControls"/>
    </lcf76f155ced4ddcb4097134ff3c332f>
    <TaxCatchAll xmlns="48327d90-abd3-40f3-83ea-15a29e01fe99" xsi:nil="true"/>
  </documentManagement>
</p:properties>
</file>

<file path=customXml/itemProps1.xml><?xml version="1.0" encoding="utf-8"?>
<ds:datastoreItem xmlns:ds="http://schemas.openxmlformats.org/officeDocument/2006/customXml" ds:itemID="{3D4A91E9-BEEC-4E3C-893A-B62508D18FA1}">
  <ds:schemaRefs>
    <ds:schemaRef ds:uri="http://schemas.microsoft.com/sharepoint/v3/contenttype/forms"/>
  </ds:schemaRefs>
</ds:datastoreItem>
</file>

<file path=customXml/itemProps2.xml><?xml version="1.0" encoding="utf-8"?>
<ds:datastoreItem xmlns:ds="http://schemas.openxmlformats.org/officeDocument/2006/customXml" ds:itemID="{7C87EDD9-EF26-451D-BDD5-9B7C051BF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5745c-86b6-4ba9-827d-13e2082d787a"/>
    <ds:schemaRef ds:uri="48327d90-abd3-40f3-83ea-15a29e01f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95440E-A25E-4EBB-9066-E70763677E1A}">
  <ds:schemaRefs>
    <ds:schemaRef ds:uri="http://schemas.microsoft.com/office/2006/metadata/properties"/>
    <ds:schemaRef ds:uri="http://schemas.microsoft.com/office/infopath/2007/PartnerControls"/>
    <ds:schemaRef ds:uri="3be5745c-86b6-4ba9-827d-13e2082d787a"/>
    <ds:schemaRef ds:uri="48327d90-abd3-40f3-83ea-15a29e01fe99"/>
  </ds:schemaRefs>
</ds:datastoreItem>
</file>

<file path=docMetadata/LabelInfo.xml><?xml version="1.0" encoding="utf-8"?>
<clbl:labelList xmlns:clbl="http://schemas.microsoft.com/office/2020/mipLabelMetadata">
  <clbl:label id="{c4aac716-8ed8-4567-8109-824167af23d8}" enabled="0" method="" siteId="{c4aac716-8ed8-4567-8109-824167af23d8}"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1877</Words>
  <Characters>10723</Characters>
  <Application>Microsoft Office Word</Application>
  <DocSecurity>0</DocSecurity>
  <Lines>315</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12415</CharactersWithSpaces>
  <SharedDoc>false</SharedDoc>
  <HLinks>
    <vt:vector size="12" baseType="variant">
      <vt:variant>
        <vt:i4>2031703</vt:i4>
      </vt:variant>
      <vt:variant>
        <vt:i4>3</vt:i4>
      </vt:variant>
      <vt:variant>
        <vt:i4>0</vt:i4>
      </vt:variant>
      <vt:variant>
        <vt:i4>5</vt:i4>
      </vt:variant>
      <vt:variant>
        <vt:lpwstr>https://kcalc.org.uk/wp-content/uploads/Application-Form.docx</vt:lpwstr>
      </vt:variant>
      <vt:variant>
        <vt:lpwstr/>
      </vt:variant>
      <vt:variant>
        <vt:i4>7798794</vt:i4>
      </vt:variant>
      <vt:variant>
        <vt:i4>0</vt:i4>
      </vt:variant>
      <vt:variant>
        <vt:i4>0</vt:i4>
      </vt:variant>
      <vt:variant>
        <vt:i4>5</vt:i4>
      </vt:variant>
      <vt:variant>
        <vt:lpwstr>mailto:recruitment@kcalc.org.uk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Howarth (KCALC)</dc:creator>
  <cp:keywords/>
  <dc:description/>
  <cp:lastModifiedBy>Lynne Howarth (KCALC)</cp:lastModifiedBy>
  <cp:revision>148</cp:revision>
  <dcterms:created xsi:type="dcterms:W3CDTF">2025-05-08T22:05:00Z</dcterms:created>
  <dcterms:modified xsi:type="dcterms:W3CDTF">2026-06-10T13:47:00Z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0x010100C16978FCF31BFB48B386B9B228143119</vt:lpwstr>
  </property>
  <property fmtid="{D5CDD505-2E9C-101B-9397-08002B2CF9AE}" pid="3" name="MediaServiceImageTags">
    <vt:lpwstr/>
  </property>
</Properties>
</file>