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4393A" w14:textId="77777777" w:rsidR="00C80945" w:rsidRPr="00B3723D" w:rsidRDefault="00C80945">
      <w:pPr>
        <w:rPr>
          <w:rFonts w:ascii="Arial" w:hAnsi="Arial" w:cs="Arial"/>
          <w:sz w:val="24"/>
          <w:szCs w:val="24"/>
        </w:rPr>
      </w:pPr>
    </w:p>
    <w:p w14:paraId="4FBB489C" w14:textId="77777777" w:rsidR="00B3723D" w:rsidRPr="00B3723D" w:rsidRDefault="00B3723D" w:rsidP="00B3723D">
      <w:pPr>
        <w:tabs>
          <w:tab w:val="left" w:pos="2028"/>
        </w:tabs>
        <w:rPr>
          <w:rFonts w:ascii="Arial" w:hAnsi="Arial" w:cs="Arial"/>
          <w:b/>
          <w:sz w:val="24"/>
          <w:szCs w:val="24"/>
        </w:rPr>
      </w:pPr>
      <w:r w:rsidRPr="00B3723D">
        <w:rPr>
          <w:rFonts w:ascii="Arial" w:hAnsi="Arial" w:cs="Arial"/>
          <w:sz w:val="24"/>
          <w:szCs w:val="24"/>
        </w:rPr>
        <w:tab/>
      </w:r>
      <w:r w:rsidRPr="00B3723D">
        <w:rPr>
          <w:rFonts w:ascii="Arial" w:hAnsi="Arial" w:cs="Arial"/>
          <w:b/>
          <w:sz w:val="24"/>
          <w:szCs w:val="24"/>
        </w:rPr>
        <w:t>Justice First Fellowship Trainee Solicitor</w:t>
      </w:r>
    </w:p>
    <w:p w14:paraId="5EDD722B" w14:textId="77777777" w:rsidR="00B3723D" w:rsidRPr="00B3723D" w:rsidRDefault="00B3723D" w:rsidP="00B3723D">
      <w:pPr>
        <w:tabs>
          <w:tab w:val="left" w:pos="2028"/>
        </w:tabs>
        <w:rPr>
          <w:rFonts w:ascii="Arial" w:hAnsi="Arial" w:cs="Arial"/>
          <w:b/>
          <w:sz w:val="24"/>
          <w:szCs w:val="24"/>
        </w:rPr>
      </w:pPr>
    </w:p>
    <w:p w14:paraId="7071D23B" w14:textId="77777777" w:rsidR="00B3723D" w:rsidRPr="00B3723D" w:rsidRDefault="00B3723D" w:rsidP="00B3723D">
      <w:pPr>
        <w:tabs>
          <w:tab w:val="left" w:pos="2028"/>
        </w:tabs>
        <w:rPr>
          <w:rFonts w:ascii="Arial" w:hAnsi="Arial" w:cs="Arial"/>
          <w:b/>
          <w:sz w:val="24"/>
          <w:szCs w:val="24"/>
        </w:rPr>
      </w:pPr>
      <w:r w:rsidRPr="00B3723D">
        <w:rPr>
          <w:rFonts w:ascii="Arial" w:hAnsi="Arial" w:cs="Arial"/>
          <w:sz w:val="24"/>
          <w:szCs w:val="24"/>
        </w:rPr>
        <w:t xml:space="preserve">Thank you for your interest in the Justice First Fellowship Trainee Solicitor post at  Kirklees Citizens Advice and Law Centre.  </w:t>
      </w:r>
    </w:p>
    <w:p w14:paraId="599B0FE0" w14:textId="77777777" w:rsidR="00B3723D" w:rsidRPr="00B3723D" w:rsidRDefault="00B3723D" w:rsidP="00B3723D">
      <w:pPr>
        <w:tabs>
          <w:tab w:val="left" w:pos="2028"/>
        </w:tabs>
        <w:rPr>
          <w:rFonts w:ascii="Arial" w:hAnsi="Arial" w:cs="Arial"/>
          <w:b/>
          <w:sz w:val="24"/>
          <w:szCs w:val="24"/>
        </w:rPr>
      </w:pPr>
      <w:r w:rsidRPr="00B3723D">
        <w:rPr>
          <w:rFonts w:ascii="Arial" w:hAnsi="Arial" w:cs="Arial"/>
          <w:b/>
          <w:sz w:val="24"/>
          <w:szCs w:val="24"/>
        </w:rPr>
        <w:t>Timescales for applications:</w:t>
      </w:r>
    </w:p>
    <w:p w14:paraId="2CBCFAB0" w14:textId="77777777" w:rsidR="00B3723D" w:rsidRPr="00B3723D" w:rsidRDefault="00B3723D" w:rsidP="00B3723D">
      <w:pPr>
        <w:tabs>
          <w:tab w:val="left" w:pos="2028"/>
        </w:tabs>
        <w:rPr>
          <w:rFonts w:ascii="Arial" w:hAnsi="Arial" w:cs="Arial"/>
          <w:b/>
          <w:sz w:val="24"/>
          <w:szCs w:val="24"/>
        </w:rPr>
      </w:pPr>
    </w:p>
    <w:p w14:paraId="68EA0482" w14:textId="77777777" w:rsidR="00B3723D" w:rsidRPr="00B3723D" w:rsidRDefault="00B3723D" w:rsidP="00B3723D">
      <w:pPr>
        <w:tabs>
          <w:tab w:val="left" w:pos="2028"/>
        </w:tabs>
        <w:rPr>
          <w:rFonts w:ascii="Arial" w:hAnsi="Arial" w:cs="Arial"/>
          <w:sz w:val="24"/>
          <w:szCs w:val="24"/>
        </w:rPr>
      </w:pPr>
      <w:r w:rsidRPr="00B3723D">
        <w:rPr>
          <w:rFonts w:ascii="Arial" w:hAnsi="Arial" w:cs="Arial"/>
          <w:b/>
          <w:sz w:val="24"/>
          <w:szCs w:val="24"/>
        </w:rPr>
        <w:t>Closing date:</w:t>
      </w:r>
      <w:r w:rsidRPr="00B3723D">
        <w:rPr>
          <w:rFonts w:ascii="Arial" w:hAnsi="Arial" w:cs="Arial"/>
          <w:b/>
          <w:sz w:val="24"/>
          <w:szCs w:val="24"/>
        </w:rPr>
        <w:tab/>
      </w:r>
      <w:r w:rsidRPr="00B3723D">
        <w:rPr>
          <w:rFonts w:ascii="Arial" w:hAnsi="Arial" w:cs="Arial"/>
          <w:sz w:val="24"/>
          <w:szCs w:val="24"/>
        </w:rPr>
        <w:t>Monday 14</w:t>
      </w:r>
      <w:r w:rsidRPr="00B3723D">
        <w:rPr>
          <w:rFonts w:ascii="Arial" w:hAnsi="Arial" w:cs="Arial"/>
          <w:sz w:val="24"/>
          <w:szCs w:val="24"/>
          <w:vertAlign w:val="superscript"/>
        </w:rPr>
        <w:t>th</w:t>
      </w:r>
      <w:r w:rsidRPr="00B3723D">
        <w:rPr>
          <w:rFonts w:ascii="Arial" w:hAnsi="Arial" w:cs="Arial"/>
          <w:sz w:val="24"/>
          <w:szCs w:val="24"/>
        </w:rPr>
        <w:t xml:space="preserve"> December 2026.</w:t>
      </w:r>
    </w:p>
    <w:p w14:paraId="74BBCF82" w14:textId="77777777" w:rsidR="00B3723D" w:rsidRPr="00B3723D" w:rsidRDefault="00B3723D" w:rsidP="00B3723D">
      <w:pPr>
        <w:tabs>
          <w:tab w:val="left" w:pos="2028"/>
        </w:tabs>
        <w:rPr>
          <w:rFonts w:ascii="Arial" w:hAnsi="Arial" w:cs="Arial"/>
          <w:sz w:val="24"/>
          <w:szCs w:val="24"/>
        </w:rPr>
      </w:pPr>
      <w:r w:rsidRPr="00B3723D">
        <w:rPr>
          <w:rFonts w:ascii="Arial" w:hAnsi="Arial" w:cs="Arial"/>
          <w:b/>
          <w:sz w:val="24"/>
          <w:szCs w:val="24"/>
        </w:rPr>
        <w:t>Interviews:</w:t>
      </w:r>
      <w:r w:rsidRPr="00B3723D">
        <w:rPr>
          <w:rFonts w:ascii="Arial" w:hAnsi="Arial" w:cs="Arial"/>
          <w:sz w:val="24"/>
          <w:szCs w:val="24"/>
        </w:rPr>
        <w:tab/>
        <w:t>Interviews will be held in late January/early February 2027.</w:t>
      </w:r>
    </w:p>
    <w:p w14:paraId="641497B9" w14:textId="77777777" w:rsidR="00B3723D" w:rsidRPr="00B3723D" w:rsidRDefault="00B3723D" w:rsidP="00B3723D">
      <w:pPr>
        <w:tabs>
          <w:tab w:val="left" w:pos="2028"/>
        </w:tabs>
        <w:rPr>
          <w:rFonts w:ascii="Arial" w:hAnsi="Arial" w:cs="Arial"/>
          <w:sz w:val="24"/>
          <w:szCs w:val="24"/>
        </w:rPr>
      </w:pPr>
    </w:p>
    <w:p w14:paraId="050D8AD3" w14:textId="77777777" w:rsidR="00B3723D" w:rsidRPr="00B3723D" w:rsidRDefault="00B3723D" w:rsidP="00B3723D">
      <w:pPr>
        <w:tabs>
          <w:tab w:val="left" w:pos="2028"/>
        </w:tabs>
        <w:rPr>
          <w:rFonts w:ascii="Arial" w:hAnsi="Arial" w:cs="Arial"/>
          <w:b/>
          <w:bCs/>
          <w:sz w:val="24"/>
          <w:szCs w:val="24"/>
        </w:rPr>
      </w:pPr>
      <w:r w:rsidRPr="00B3723D">
        <w:rPr>
          <w:rFonts w:ascii="Arial" w:hAnsi="Arial" w:cs="Arial"/>
          <w:b/>
          <w:bCs/>
          <w:sz w:val="24"/>
          <w:szCs w:val="24"/>
        </w:rPr>
        <w:t>To apply:</w:t>
      </w:r>
      <w:r w:rsidRPr="00B3723D">
        <w:rPr>
          <w:rFonts w:ascii="Arial" w:hAnsi="Arial" w:cs="Arial"/>
          <w:b/>
          <w:bCs/>
          <w:sz w:val="24"/>
          <w:szCs w:val="24"/>
        </w:rPr>
        <w:tab/>
      </w:r>
      <w:hyperlink r:id="rId10" w:history="1">
        <w:r w:rsidRPr="00B3723D">
          <w:rPr>
            <w:rStyle w:val="Hyperlink"/>
            <w:rFonts w:ascii="Arial" w:hAnsi="Arial" w:cs="Arial"/>
            <w:sz w:val="24"/>
            <w:szCs w:val="24"/>
          </w:rPr>
          <w:t>LEF | How to apply for a fellowship</w:t>
        </w:r>
      </w:hyperlink>
    </w:p>
    <w:p w14:paraId="7393625E" w14:textId="77777777" w:rsidR="00B3723D" w:rsidRPr="00B3723D" w:rsidRDefault="00B3723D" w:rsidP="00B3723D">
      <w:pPr>
        <w:tabs>
          <w:tab w:val="left" w:pos="2028"/>
        </w:tabs>
        <w:rPr>
          <w:rFonts w:ascii="Arial" w:hAnsi="Arial" w:cs="Arial"/>
          <w:sz w:val="24"/>
          <w:szCs w:val="24"/>
        </w:rPr>
      </w:pPr>
      <w:r w:rsidRPr="00B3723D">
        <w:rPr>
          <w:rFonts w:ascii="Arial" w:hAnsi="Arial" w:cs="Arial"/>
          <w:sz w:val="24"/>
          <w:szCs w:val="24"/>
        </w:rPr>
        <w:br w:type="page"/>
      </w:r>
    </w:p>
    <w:p w14:paraId="251F79E1" w14:textId="7831A64F" w:rsidR="00B3723D" w:rsidRPr="00B3723D" w:rsidRDefault="00B3723D" w:rsidP="00B3723D">
      <w:pPr>
        <w:tabs>
          <w:tab w:val="left" w:pos="2028"/>
        </w:tabs>
        <w:rPr>
          <w:rFonts w:ascii="Arial" w:hAnsi="Arial" w:cs="Arial"/>
          <w:sz w:val="24"/>
          <w:szCs w:val="24"/>
        </w:rPr>
      </w:pPr>
    </w:p>
    <w:p w14:paraId="1951B404" w14:textId="77777777" w:rsidR="00B3723D" w:rsidRDefault="00B3723D" w:rsidP="00B3723D">
      <w:pPr>
        <w:jc w:val="center"/>
        <w:rPr>
          <w:rFonts w:ascii="Arial" w:hAnsi="Arial" w:cs="Arial"/>
          <w:b/>
          <w:bCs/>
          <w:sz w:val="28"/>
          <w:szCs w:val="28"/>
        </w:rPr>
      </w:pPr>
      <w:r w:rsidRPr="00B3723D">
        <w:rPr>
          <w:rFonts w:ascii="Arial" w:hAnsi="Arial" w:cs="Arial"/>
          <w:b/>
          <w:bCs/>
          <w:sz w:val="28"/>
          <w:szCs w:val="28"/>
        </w:rPr>
        <w:t>Job Description</w:t>
      </w:r>
    </w:p>
    <w:p w14:paraId="49B220A9" w14:textId="77777777" w:rsidR="00B3723D" w:rsidRPr="00B3723D" w:rsidRDefault="00B3723D" w:rsidP="00B3723D">
      <w:pPr>
        <w:jc w:val="center"/>
        <w:rPr>
          <w:rFonts w:ascii="Arial" w:hAnsi="Arial" w:cs="Arial"/>
          <w:b/>
          <w:bCs/>
          <w:sz w:val="28"/>
          <w:szCs w:val="28"/>
        </w:rPr>
      </w:pPr>
    </w:p>
    <w:tbl>
      <w:tblPr>
        <w:tblStyle w:val="TableGrid"/>
        <w:tblW w:w="0" w:type="auto"/>
        <w:tblLook w:val="04A0" w:firstRow="1" w:lastRow="0" w:firstColumn="1" w:lastColumn="0" w:noHBand="0" w:noVBand="1"/>
      </w:tblPr>
      <w:tblGrid>
        <w:gridCol w:w="2547"/>
        <w:gridCol w:w="6469"/>
      </w:tblGrid>
      <w:tr w:rsidR="00B3723D" w:rsidRPr="00B3723D" w14:paraId="2F134E67" w14:textId="77777777" w:rsidTr="00F4093D">
        <w:tc>
          <w:tcPr>
            <w:tcW w:w="9016" w:type="dxa"/>
            <w:gridSpan w:val="2"/>
            <w:shd w:val="clear" w:color="auto" w:fill="156082" w:themeFill="accent1"/>
          </w:tcPr>
          <w:p w14:paraId="6A9346E2" w14:textId="77777777" w:rsidR="00B3723D" w:rsidRPr="00B3723D" w:rsidRDefault="00B3723D" w:rsidP="00B3723D">
            <w:pPr>
              <w:spacing w:after="160" w:line="259" w:lineRule="auto"/>
              <w:rPr>
                <w:rFonts w:ascii="Arial" w:hAnsi="Arial" w:cs="Arial"/>
                <w:sz w:val="24"/>
                <w:szCs w:val="24"/>
              </w:rPr>
            </w:pPr>
          </w:p>
        </w:tc>
      </w:tr>
      <w:tr w:rsidR="00B3723D" w:rsidRPr="00B3723D" w14:paraId="0D208AB6" w14:textId="77777777" w:rsidTr="00F4093D">
        <w:tc>
          <w:tcPr>
            <w:tcW w:w="2547" w:type="dxa"/>
          </w:tcPr>
          <w:p w14:paraId="12B39A64" w14:textId="77777777" w:rsidR="00B3723D" w:rsidRPr="00B3723D" w:rsidRDefault="00B3723D" w:rsidP="00B3723D">
            <w:pPr>
              <w:spacing w:after="160" w:line="259" w:lineRule="auto"/>
              <w:rPr>
                <w:rFonts w:ascii="Arial" w:hAnsi="Arial" w:cs="Arial"/>
                <w:b/>
                <w:bCs/>
                <w:sz w:val="24"/>
                <w:szCs w:val="24"/>
              </w:rPr>
            </w:pPr>
            <w:r w:rsidRPr="00B3723D">
              <w:rPr>
                <w:rFonts w:ascii="Arial" w:hAnsi="Arial" w:cs="Arial"/>
                <w:b/>
                <w:bCs/>
                <w:sz w:val="24"/>
                <w:szCs w:val="24"/>
              </w:rPr>
              <w:t>Job Title</w:t>
            </w:r>
          </w:p>
        </w:tc>
        <w:tc>
          <w:tcPr>
            <w:tcW w:w="6469" w:type="dxa"/>
          </w:tcPr>
          <w:p w14:paraId="0F36A10F" w14:textId="77777777" w:rsidR="00B3723D" w:rsidRPr="00B3723D" w:rsidRDefault="00B3723D" w:rsidP="00B3723D">
            <w:pPr>
              <w:spacing w:after="160" w:line="259" w:lineRule="auto"/>
              <w:rPr>
                <w:rFonts w:ascii="Arial" w:hAnsi="Arial" w:cs="Arial"/>
                <w:sz w:val="24"/>
                <w:szCs w:val="24"/>
              </w:rPr>
            </w:pPr>
            <w:r w:rsidRPr="00B3723D">
              <w:rPr>
                <w:rFonts w:ascii="Arial" w:hAnsi="Arial" w:cs="Arial"/>
                <w:sz w:val="24"/>
                <w:szCs w:val="24"/>
              </w:rPr>
              <w:t>Justice First Fellowship Trainee Solicitor</w:t>
            </w:r>
          </w:p>
          <w:p w14:paraId="3DCD6ECD" w14:textId="77777777" w:rsidR="00B3723D" w:rsidRPr="00B3723D" w:rsidRDefault="00B3723D" w:rsidP="00B3723D">
            <w:pPr>
              <w:spacing w:after="160" w:line="259" w:lineRule="auto"/>
              <w:rPr>
                <w:rFonts w:ascii="Arial" w:hAnsi="Arial" w:cs="Arial"/>
                <w:sz w:val="24"/>
                <w:szCs w:val="24"/>
              </w:rPr>
            </w:pPr>
          </w:p>
        </w:tc>
      </w:tr>
      <w:tr w:rsidR="00B3723D" w:rsidRPr="00B3723D" w14:paraId="05C86BA8" w14:textId="77777777" w:rsidTr="00F4093D">
        <w:tc>
          <w:tcPr>
            <w:tcW w:w="2547" w:type="dxa"/>
          </w:tcPr>
          <w:p w14:paraId="34763299" w14:textId="77777777" w:rsidR="00B3723D" w:rsidRPr="00B3723D" w:rsidRDefault="00B3723D" w:rsidP="00B3723D">
            <w:pPr>
              <w:spacing w:after="160" w:line="259" w:lineRule="auto"/>
              <w:rPr>
                <w:rFonts w:ascii="Arial" w:hAnsi="Arial" w:cs="Arial"/>
                <w:b/>
                <w:bCs/>
                <w:sz w:val="24"/>
                <w:szCs w:val="24"/>
              </w:rPr>
            </w:pPr>
            <w:r w:rsidRPr="00B3723D">
              <w:rPr>
                <w:rFonts w:ascii="Arial" w:hAnsi="Arial" w:cs="Arial"/>
                <w:b/>
                <w:bCs/>
                <w:sz w:val="24"/>
                <w:szCs w:val="24"/>
              </w:rPr>
              <w:t>Location</w:t>
            </w:r>
          </w:p>
        </w:tc>
        <w:tc>
          <w:tcPr>
            <w:tcW w:w="6469" w:type="dxa"/>
          </w:tcPr>
          <w:p w14:paraId="357FE030" w14:textId="77777777" w:rsidR="00B3723D" w:rsidRPr="00B3723D" w:rsidRDefault="00B3723D" w:rsidP="00B3723D">
            <w:pPr>
              <w:spacing w:after="160" w:line="259" w:lineRule="auto"/>
              <w:rPr>
                <w:rFonts w:ascii="Arial" w:hAnsi="Arial" w:cs="Arial"/>
                <w:sz w:val="24"/>
                <w:szCs w:val="24"/>
              </w:rPr>
            </w:pPr>
            <w:r w:rsidRPr="00B3723D">
              <w:rPr>
                <w:rFonts w:ascii="Arial" w:hAnsi="Arial" w:cs="Arial"/>
                <w:sz w:val="24"/>
                <w:szCs w:val="24"/>
              </w:rPr>
              <w:t>This post will be based in KCALC’s offices in Dewsbury but the postholder may also be required to work from other locations in Kirklees.</w:t>
            </w:r>
          </w:p>
        </w:tc>
      </w:tr>
      <w:tr w:rsidR="00B3723D" w:rsidRPr="00B3723D" w14:paraId="51A76953" w14:textId="77777777" w:rsidTr="00F4093D">
        <w:tc>
          <w:tcPr>
            <w:tcW w:w="2547" w:type="dxa"/>
          </w:tcPr>
          <w:p w14:paraId="74D6B3D1" w14:textId="77777777" w:rsidR="00B3723D" w:rsidRPr="00B3723D" w:rsidRDefault="00B3723D" w:rsidP="00B3723D">
            <w:pPr>
              <w:spacing w:after="160" w:line="259" w:lineRule="auto"/>
              <w:rPr>
                <w:rFonts w:ascii="Arial" w:hAnsi="Arial" w:cs="Arial"/>
                <w:b/>
                <w:bCs/>
                <w:sz w:val="24"/>
                <w:szCs w:val="24"/>
              </w:rPr>
            </w:pPr>
            <w:r w:rsidRPr="00B3723D">
              <w:rPr>
                <w:rFonts w:ascii="Arial" w:hAnsi="Arial" w:cs="Arial"/>
                <w:b/>
                <w:bCs/>
                <w:sz w:val="24"/>
                <w:szCs w:val="24"/>
              </w:rPr>
              <w:t>Salary</w:t>
            </w:r>
          </w:p>
          <w:p w14:paraId="6BBD4412" w14:textId="77777777" w:rsidR="00B3723D" w:rsidRPr="00B3723D" w:rsidRDefault="00B3723D" w:rsidP="00B3723D">
            <w:pPr>
              <w:spacing w:after="160" w:line="259" w:lineRule="auto"/>
              <w:rPr>
                <w:rFonts w:ascii="Arial" w:hAnsi="Arial" w:cs="Arial"/>
                <w:b/>
                <w:bCs/>
                <w:sz w:val="24"/>
                <w:szCs w:val="24"/>
              </w:rPr>
            </w:pPr>
          </w:p>
        </w:tc>
        <w:tc>
          <w:tcPr>
            <w:tcW w:w="6469" w:type="dxa"/>
          </w:tcPr>
          <w:p w14:paraId="56E95D26" w14:textId="77777777" w:rsidR="00B3723D" w:rsidRPr="00B3723D" w:rsidRDefault="00B3723D" w:rsidP="00B3723D">
            <w:pPr>
              <w:spacing w:after="160" w:line="259" w:lineRule="auto"/>
              <w:rPr>
                <w:rFonts w:ascii="Arial" w:hAnsi="Arial" w:cs="Arial"/>
                <w:sz w:val="24"/>
                <w:szCs w:val="24"/>
              </w:rPr>
            </w:pPr>
            <w:r w:rsidRPr="00B3723D">
              <w:rPr>
                <w:rFonts w:ascii="Arial" w:hAnsi="Arial" w:cs="Arial"/>
                <w:sz w:val="24"/>
                <w:szCs w:val="24"/>
              </w:rPr>
              <w:t>£27,460 plus 8% non-contributory Pension Scheme</w:t>
            </w:r>
          </w:p>
        </w:tc>
      </w:tr>
      <w:tr w:rsidR="00B3723D" w:rsidRPr="00B3723D" w14:paraId="2186FE40" w14:textId="77777777" w:rsidTr="00F4093D">
        <w:tc>
          <w:tcPr>
            <w:tcW w:w="2547" w:type="dxa"/>
          </w:tcPr>
          <w:p w14:paraId="1E806BEC" w14:textId="77777777" w:rsidR="00B3723D" w:rsidRPr="00B3723D" w:rsidRDefault="00B3723D" w:rsidP="00B3723D">
            <w:pPr>
              <w:spacing w:after="160" w:line="259" w:lineRule="auto"/>
              <w:rPr>
                <w:rFonts w:ascii="Arial" w:hAnsi="Arial" w:cs="Arial"/>
                <w:b/>
                <w:bCs/>
                <w:sz w:val="24"/>
                <w:szCs w:val="24"/>
              </w:rPr>
            </w:pPr>
            <w:r w:rsidRPr="00B3723D">
              <w:rPr>
                <w:rFonts w:ascii="Arial" w:hAnsi="Arial" w:cs="Arial"/>
                <w:b/>
                <w:bCs/>
                <w:sz w:val="24"/>
                <w:szCs w:val="24"/>
              </w:rPr>
              <w:t>Hours</w:t>
            </w:r>
          </w:p>
          <w:p w14:paraId="3FB8FD3F" w14:textId="77777777" w:rsidR="00B3723D" w:rsidRPr="00B3723D" w:rsidRDefault="00B3723D" w:rsidP="00B3723D">
            <w:pPr>
              <w:spacing w:after="160" w:line="259" w:lineRule="auto"/>
              <w:rPr>
                <w:rFonts w:ascii="Arial" w:hAnsi="Arial" w:cs="Arial"/>
                <w:b/>
                <w:bCs/>
                <w:sz w:val="24"/>
                <w:szCs w:val="24"/>
              </w:rPr>
            </w:pPr>
          </w:p>
        </w:tc>
        <w:tc>
          <w:tcPr>
            <w:tcW w:w="6469" w:type="dxa"/>
          </w:tcPr>
          <w:p w14:paraId="36D842CA" w14:textId="77777777" w:rsidR="00B3723D" w:rsidRPr="00B3723D" w:rsidRDefault="00B3723D" w:rsidP="00B3723D">
            <w:pPr>
              <w:spacing w:after="160" w:line="259" w:lineRule="auto"/>
              <w:rPr>
                <w:rFonts w:ascii="Arial" w:hAnsi="Arial" w:cs="Arial"/>
                <w:sz w:val="24"/>
                <w:szCs w:val="24"/>
              </w:rPr>
            </w:pPr>
            <w:r w:rsidRPr="00B3723D">
              <w:rPr>
                <w:rFonts w:ascii="Arial" w:hAnsi="Arial" w:cs="Arial"/>
                <w:sz w:val="24"/>
                <w:szCs w:val="24"/>
              </w:rPr>
              <w:t>37 hours per week</w:t>
            </w:r>
          </w:p>
        </w:tc>
      </w:tr>
      <w:tr w:rsidR="00B3723D" w:rsidRPr="00B3723D" w14:paraId="27F19736" w14:textId="77777777" w:rsidTr="00F4093D">
        <w:tc>
          <w:tcPr>
            <w:tcW w:w="2547" w:type="dxa"/>
          </w:tcPr>
          <w:p w14:paraId="52D49FEF" w14:textId="77777777" w:rsidR="00B3723D" w:rsidRPr="00B3723D" w:rsidRDefault="00B3723D" w:rsidP="00B3723D">
            <w:pPr>
              <w:spacing w:after="160" w:line="259" w:lineRule="auto"/>
              <w:rPr>
                <w:rFonts w:ascii="Arial" w:hAnsi="Arial" w:cs="Arial"/>
                <w:b/>
                <w:bCs/>
                <w:sz w:val="24"/>
                <w:szCs w:val="24"/>
              </w:rPr>
            </w:pPr>
            <w:r w:rsidRPr="00B3723D">
              <w:rPr>
                <w:rFonts w:ascii="Arial" w:hAnsi="Arial" w:cs="Arial"/>
                <w:b/>
                <w:bCs/>
                <w:sz w:val="24"/>
                <w:szCs w:val="24"/>
              </w:rPr>
              <w:t xml:space="preserve">Reports to </w:t>
            </w:r>
          </w:p>
        </w:tc>
        <w:tc>
          <w:tcPr>
            <w:tcW w:w="6469" w:type="dxa"/>
          </w:tcPr>
          <w:p w14:paraId="420886FD" w14:textId="77777777" w:rsidR="00B3723D" w:rsidRPr="00B3723D" w:rsidRDefault="00B3723D" w:rsidP="00B3723D">
            <w:pPr>
              <w:spacing w:after="160" w:line="259" w:lineRule="auto"/>
              <w:rPr>
                <w:rFonts w:ascii="Arial" w:hAnsi="Arial" w:cs="Arial"/>
                <w:sz w:val="24"/>
                <w:szCs w:val="24"/>
              </w:rPr>
            </w:pPr>
            <w:r w:rsidRPr="00B3723D">
              <w:rPr>
                <w:rFonts w:ascii="Arial" w:hAnsi="Arial" w:cs="Arial"/>
                <w:sz w:val="24"/>
                <w:szCs w:val="24"/>
              </w:rPr>
              <w:t>Senior Solicitor – Training Principal</w:t>
            </w:r>
          </w:p>
          <w:p w14:paraId="5C2F78B7" w14:textId="77777777" w:rsidR="00B3723D" w:rsidRPr="00B3723D" w:rsidRDefault="00B3723D" w:rsidP="00B3723D">
            <w:pPr>
              <w:spacing w:after="160" w:line="259" w:lineRule="auto"/>
              <w:rPr>
                <w:rFonts w:ascii="Arial" w:hAnsi="Arial" w:cs="Arial"/>
                <w:sz w:val="24"/>
                <w:szCs w:val="24"/>
              </w:rPr>
            </w:pPr>
          </w:p>
          <w:p w14:paraId="2436F866" w14:textId="77777777" w:rsidR="00B3723D" w:rsidRPr="00B3723D" w:rsidRDefault="00B3723D" w:rsidP="00B3723D">
            <w:pPr>
              <w:spacing w:after="160" w:line="259" w:lineRule="auto"/>
              <w:rPr>
                <w:rFonts w:ascii="Arial" w:hAnsi="Arial" w:cs="Arial"/>
                <w:sz w:val="24"/>
                <w:szCs w:val="24"/>
              </w:rPr>
            </w:pPr>
            <w:r w:rsidRPr="00B3723D">
              <w:rPr>
                <w:rFonts w:ascii="Arial" w:hAnsi="Arial" w:cs="Arial"/>
                <w:sz w:val="24"/>
                <w:szCs w:val="24"/>
              </w:rPr>
              <w:t>File reviews and quality of work supervision will be undertaken by other Supervisors as appropriate.</w:t>
            </w:r>
          </w:p>
          <w:p w14:paraId="6BE41474" w14:textId="77777777" w:rsidR="00B3723D" w:rsidRPr="00B3723D" w:rsidRDefault="00B3723D" w:rsidP="00B3723D">
            <w:pPr>
              <w:spacing w:after="160" w:line="259" w:lineRule="auto"/>
              <w:rPr>
                <w:rFonts w:ascii="Arial" w:hAnsi="Arial" w:cs="Arial"/>
                <w:sz w:val="24"/>
                <w:szCs w:val="24"/>
              </w:rPr>
            </w:pPr>
          </w:p>
        </w:tc>
      </w:tr>
    </w:tbl>
    <w:tbl>
      <w:tblPr>
        <w:tblW w:w="0" w:type="auto"/>
        <w:tblLook w:val="04A0" w:firstRow="1" w:lastRow="0" w:firstColumn="1" w:lastColumn="0" w:noHBand="0" w:noVBand="1"/>
      </w:tblPr>
      <w:tblGrid>
        <w:gridCol w:w="2122"/>
        <w:gridCol w:w="6894"/>
      </w:tblGrid>
      <w:tr w:rsidR="00B3723D" w:rsidRPr="00B3723D" w14:paraId="76715C3F" w14:textId="77777777" w:rsidTr="00F4093D">
        <w:tc>
          <w:tcPr>
            <w:tcW w:w="2122" w:type="dxa"/>
          </w:tcPr>
          <w:p w14:paraId="7A42A9D6" w14:textId="77777777" w:rsidR="00B3723D" w:rsidRPr="00B3723D" w:rsidRDefault="00B3723D" w:rsidP="00B3723D">
            <w:pPr>
              <w:rPr>
                <w:rFonts w:ascii="Arial" w:hAnsi="Arial" w:cs="Arial"/>
                <w:b/>
                <w:bCs/>
                <w:sz w:val="24"/>
                <w:szCs w:val="24"/>
              </w:rPr>
            </w:pPr>
          </w:p>
        </w:tc>
        <w:tc>
          <w:tcPr>
            <w:tcW w:w="6894" w:type="dxa"/>
          </w:tcPr>
          <w:p w14:paraId="6A7A71EC" w14:textId="77777777" w:rsidR="00B3723D" w:rsidRPr="00B3723D" w:rsidRDefault="00B3723D" w:rsidP="00B3723D">
            <w:pPr>
              <w:rPr>
                <w:rFonts w:ascii="Arial" w:hAnsi="Arial" w:cs="Arial"/>
                <w:sz w:val="24"/>
                <w:szCs w:val="24"/>
              </w:rPr>
            </w:pPr>
          </w:p>
        </w:tc>
      </w:tr>
    </w:tbl>
    <w:p w14:paraId="1BFBA0E5" w14:textId="77777777" w:rsidR="00B3723D" w:rsidRPr="00B3723D" w:rsidRDefault="00B3723D" w:rsidP="00B3723D">
      <w:pPr>
        <w:rPr>
          <w:rFonts w:ascii="Arial" w:hAnsi="Arial" w:cs="Arial"/>
          <w:b/>
          <w:sz w:val="24"/>
          <w:szCs w:val="24"/>
        </w:rPr>
      </w:pPr>
      <w:r w:rsidRPr="00B3723D">
        <w:rPr>
          <w:rFonts w:ascii="Arial" w:hAnsi="Arial" w:cs="Arial"/>
          <w:b/>
          <w:sz w:val="24"/>
          <w:szCs w:val="24"/>
        </w:rPr>
        <w:t xml:space="preserve">Purpose of the role </w:t>
      </w:r>
    </w:p>
    <w:p w14:paraId="1F582A5D" w14:textId="77777777" w:rsidR="00B3723D" w:rsidRPr="00B3723D" w:rsidRDefault="00B3723D" w:rsidP="00B3723D">
      <w:pPr>
        <w:rPr>
          <w:rFonts w:ascii="Arial" w:hAnsi="Arial" w:cs="Arial"/>
          <w:sz w:val="24"/>
          <w:szCs w:val="24"/>
        </w:rPr>
      </w:pPr>
    </w:p>
    <w:p w14:paraId="145DFBF8" w14:textId="77777777" w:rsidR="00B3723D" w:rsidRPr="00B3723D" w:rsidRDefault="00B3723D" w:rsidP="00B3723D">
      <w:pPr>
        <w:rPr>
          <w:rFonts w:ascii="Arial" w:hAnsi="Arial" w:cs="Arial"/>
          <w:sz w:val="24"/>
          <w:szCs w:val="24"/>
        </w:rPr>
      </w:pPr>
      <w:r w:rsidRPr="00B3723D">
        <w:rPr>
          <w:rFonts w:ascii="Arial" w:hAnsi="Arial" w:cs="Arial"/>
          <w:sz w:val="24"/>
          <w:szCs w:val="24"/>
        </w:rPr>
        <w:t xml:space="preserve">The postholder will offer legal advice and representation to clients of KCALC.  Areas covered will all relate to social welfare law but will have a strong focus on Housing law (we will offer an alternative focus on Immigration/Asylum law where candidates are already accredited to undertake casework). </w:t>
      </w:r>
    </w:p>
    <w:p w14:paraId="07245A5B" w14:textId="77777777" w:rsidR="00B3723D" w:rsidRPr="00B3723D" w:rsidRDefault="00B3723D" w:rsidP="00B3723D">
      <w:pPr>
        <w:rPr>
          <w:rFonts w:ascii="Arial" w:hAnsi="Arial" w:cs="Arial"/>
          <w:sz w:val="24"/>
          <w:szCs w:val="24"/>
        </w:rPr>
      </w:pPr>
      <w:r w:rsidRPr="00B3723D">
        <w:rPr>
          <w:rFonts w:ascii="Arial" w:hAnsi="Arial" w:cs="Arial"/>
          <w:sz w:val="24"/>
          <w:szCs w:val="24"/>
        </w:rPr>
        <w:t>A key output is qualification as a solicitor experienced in and dedicated to social welfare law. We are keen to retain the successful candidate post-qualification and we have funding contracts in place to support this.</w:t>
      </w:r>
    </w:p>
    <w:p w14:paraId="18AAFB5A" w14:textId="77777777" w:rsidR="00B3723D" w:rsidRPr="00B3723D" w:rsidRDefault="00B3723D" w:rsidP="00B3723D">
      <w:pPr>
        <w:rPr>
          <w:rFonts w:ascii="Arial" w:hAnsi="Arial" w:cs="Arial"/>
          <w:sz w:val="24"/>
          <w:szCs w:val="24"/>
        </w:rPr>
      </w:pPr>
    </w:p>
    <w:p w14:paraId="72795833" w14:textId="77777777" w:rsidR="00B3723D" w:rsidRPr="00B3723D" w:rsidRDefault="00B3723D" w:rsidP="00B3723D">
      <w:pPr>
        <w:rPr>
          <w:rFonts w:ascii="Arial" w:hAnsi="Arial" w:cs="Arial"/>
          <w:sz w:val="24"/>
          <w:szCs w:val="24"/>
        </w:rPr>
      </w:pPr>
    </w:p>
    <w:p w14:paraId="343998AF" w14:textId="77777777" w:rsidR="00B3723D" w:rsidRPr="00B3723D" w:rsidRDefault="00B3723D" w:rsidP="00B3723D">
      <w:pPr>
        <w:rPr>
          <w:rFonts w:ascii="Arial" w:hAnsi="Arial" w:cs="Arial"/>
          <w:b/>
          <w:sz w:val="24"/>
          <w:szCs w:val="24"/>
        </w:rPr>
      </w:pPr>
      <w:r w:rsidRPr="00B3723D">
        <w:rPr>
          <w:rFonts w:ascii="Arial" w:hAnsi="Arial" w:cs="Arial"/>
          <w:b/>
          <w:sz w:val="24"/>
          <w:szCs w:val="24"/>
        </w:rPr>
        <w:t>Duties and Responsibilities</w:t>
      </w:r>
    </w:p>
    <w:p w14:paraId="33743479" w14:textId="77777777" w:rsidR="00B3723D" w:rsidRPr="00B3723D" w:rsidRDefault="00B3723D" w:rsidP="00B3723D">
      <w:pPr>
        <w:numPr>
          <w:ilvl w:val="0"/>
          <w:numId w:val="4"/>
        </w:numPr>
        <w:rPr>
          <w:rFonts w:ascii="Arial" w:hAnsi="Arial" w:cs="Arial"/>
          <w:sz w:val="24"/>
          <w:szCs w:val="24"/>
        </w:rPr>
      </w:pPr>
      <w:r w:rsidRPr="00B3723D">
        <w:rPr>
          <w:rFonts w:ascii="Arial" w:hAnsi="Arial" w:cs="Arial"/>
          <w:sz w:val="24"/>
          <w:szCs w:val="24"/>
        </w:rPr>
        <w:t>To ensure that all advice, assistance and representation complies with the requirements of the Legal Aid Agency, IAA, SRA, LEXCEL and other regulators and funders, as appropriate.</w:t>
      </w:r>
    </w:p>
    <w:p w14:paraId="0C0DE232" w14:textId="77777777" w:rsidR="00B3723D" w:rsidRPr="00B3723D" w:rsidRDefault="00B3723D" w:rsidP="00B3723D">
      <w:pPr>
        <w:numPr>
          <w:ilvl w:val="0"/>
          <w:numId w:val="4"/>
        </w:numPr>
        <w:rPr>
          <w:rFonts w:ascii="Arial" w:hAnsi="Arial" w:cs="Arial"/>
          <w:sz w:val="24"/>
          <w:szCs w:val="24"/>
        </w:rPr>
      </w:pPr>
      <w:r w:rsidRPr="00B3723D">
        <w:rPr>
          <w:rFonts w:ascii="Arial" w:hAnsi="Arial" w:cs="Arial"/>
          <w:sz w:val="24"/>
          <w:szCs w:val="24"/>
        </w:rPr>
        <w:t>To ensure proper time recording, prompt billing and, where required, reporting on project outputs and outcomes.</w:t>
      </w:r>
    </w:p>
    <w:p w14:paraId="0BAB62A5" w14:textId="77777777" w:rsidR="00B3723D" w:rsidRPr="00B3723D" w:rsidRDefault="00B3723D" w:rsidP="00B3723D">
      <w:pPr>
        <w:numPr>
          <w:ilvl w:val="0"/>
          <w:numId w:val="4"/>
        </w:numPr>
        <w:rPr>
          <w:rFonts w:ascii="Arial" w:hAnsi="Arial" w:cs="Arial"/>
          <w:sz w:val="24"/>
          <w:szCs w:val="24"/>
        </w:rPr>
      </w:pPr>
      <w:r w:rsidRPr="00B3723D">
        <w:rPr>
          <w:rFonts w:ascii="Arial" w:hAnsi="Arial" w:cs="Arial"/>
          <w:sz w:val="24"/>
          <w:szCs w:val="24"/>
        </w:rPr>
        <w:t>To be responsible for own word processing, filing and case-recording with assistance from other staff and volunteers when appropriate and available.</w:t>
      </w:r>
    </w:p>
    <w:p w14:paraId="604E040D" w14:textId="77777777" w:rsidR="00B3723D" w:rsidRPr="00B3723D" w:rsidRDefault="00B3723D" w:rsidP="00B3723D">
      <w:pPr>
        <w:rPr>
          <w:rFonts w:ascii="Arial" w:hAnsi="Arial" w:cs="Arial"/>
          <w:b/>
          <w:bCs/>
          <w:sz w:val="24"/>
          <w:szCs w:val="24"/>
        </w:rPr>
      </w:pPr>
      <w:r w:rsidRPr="00B3723D">
        <w:rPr>
          <w:rFonts w:ascii="Arial" w:hAnsi="Arial" w:cs="Arial"/>
          <w:b/>
          <w:bCs/>
          <w:sz w:val="24"/>
          <w:szCs w:val="24"/>
        </w:rPr>
        <w:t>Advice and Casework</w:t>
      </w:r>
    </w:p>
    <w:p w14:paraId="2BFE51DF" w14:textId="77777777" w:rsidR="00B3723D" w:rsidRPr="00B3723D" w:rsidRDefault="00B3723D" w:rsidP="00B3723D">
      <w:pPr>
        <w:numPr>
          <w:ilvl w:val="0"/>
          <w:numId w:val="5"/>
        </w:numPr>
        <w:rPr>
          <w:rFonts w:ascii="Arial" w:hAnsi="Arial" w:cs="Arial"/>
          <w:sz w:val="24"/>
          <w:szCs w:val="24"/>
        </w:rPr>
      </w:pPr>
      <w:r w:rsidRPr="00B3723D">
        <w:rPr>
          <w:rFonts w:ascii="Arial" w:hAnsi="Arial" w:cs="Arial"/>
          <w:sz w:val="24"/>
          <w:szCs w:val="24"/>
        </w:rPr>
        <w:t>To provide advice and representation to clients of KCALC.</w:t>
      </w:r>
    </w:p>
    <w:p w14:paraId="5697A81C" w14:textId="77777777" w:rsidR="00B3723D" w:rsidRPr="00B3723D" w:rsidRDefault="00B3723D" w:rsidP="00B3723D">
      <w:pPr>
        <w:numPr>
          <w:ilvl w:val="0"/>
          <w:numId w:val="5"/>
        </w:numPr>
        <w:rPr>
          <w:rFonts w:ascii="Arial" w:hAnsi="Arial" w:cs="Arial"/>
          <w:sz w:val="24"/>
          <w:szCs w:val="24"/>
        </w:rPr>
      </w:pPr>
      <w:r w:rsidRPr="00B3723D">
        <w:rPr>
          <w:rFonts w:ascii="Arial" w:hAnsi="Arial" w:cs="Arial"/>
          <w:sz w:val="24"/>
          <w:szCs w:val="24"/>
        </w:rPr>
        <w:t>To assist clients in liaising with other people or organisations to resolve their problems where possible.</w:t>
      </w:r>
    </w:p>
    <w:p w14:paraId="13191AAF" w14:textId="77777777" w:rsidR="00B3723D" w:rsidRPr="00B3723D" w:rsidRDefault="00B3723D" w:rsidP="00B3723D">
      <w:pPr>
        <w:numPr>
          <w:ilvl w:val="0"/>
          <w:numId w:val="5"/>
        </w:numPr>
        <w:rPr>
          <w:rFonts w:ascii="Arial" w:hAnsi="Arial" w:cs="Arial"/>
          <w:sz w:val="24"/>
          <w:szCs w:val="24"/>
        </w:rPr>
      </w:pPr>
      <w:r w:rsidRPr="00B3723D">
        <w:rPr>
          <w:rFonts w:ascii="Arial" w:hAnsi="Arial" w:cs="Arial"/>
          <w:sz w:val="24"/>
          <w:szCs w:val="24"/>
        </w:rPr>
        <w:t>To represent clients at tribunals and courts as and when necessary.</w:t>
      </w:r>
    </w:p>
    <w:p w14:paraId="45215D40" w14:textId="77777777" w:rsidR="00B3723D" w:rsidRPr="00B3723D" w:rsidRDefault="00B3723D" w:rsidP="00B3723D">
      <w:pPr>
        <w:numPr>
          <w:ilvl w:val="0"/>
          <w:numId w:val="5"/>
        </w:numPr>
        <w:rPr>
          <w:rFonts w:ascii="Arial" w:hAnsi="Arial" w:cs="Arial"/>
          <w:sz w:val="24"/>
          <w:szCs w:val="24"/>
        </w:rPr>
      </w:pPr>
      <w:r w:rsidRPr="00B3723D">
        <w:rPr>
          <w:rFonts w:ascii="Arial" w:hAnsi="Arial" w:cs="Arial"/>
          <w:sz w:val="24"/>
          <w:szCs w:val="24"/>
        </w:rPr>
        <w:t>To visit clients at their homes as appropriate and ensure proper access to the service.</w:t>
      </w:r>
    </w:p>
    <w:p w14:paraId="2C034A80" w14:textId="77777777" w:rsidR="00B3723D" w:rsidRPr="00B3723D" w:rsidRDefault="00B3723D" w:rsidP="00B3723D">
      <w:pPr>
        <w:numPr>
          <w:ilvl w:val="0"/>
          <w:numId w:val="5"/>
        </w:numPr>
        <w:rPr>
          <w:rFonts w:ascii="Arial" w:hAnsi="Arial" w:cs="Arial"/>
          <w:sz w:val="24"/>
          <w:szCs w:val="24"/>
        </w:rPr>
      </w:pPr>
      <w:r w:rsidRPr="00B3723D">
        <w:rPr>
          <w:rFonts w:ascii="Arial" w:hAnsi="Arial" w:cs="Arial"/>
          <w:sz w:val="24"/>
          <w:szCs w:val="24"/>
        </w:rPr>
        <w:t>To attend Counsel’s Chambers with clients as appropriate.</w:t>
      </w:r>
    </w:p>
    <w:p w14:paraId="66A5B9FC" w14:textId="77777777" w:rsidR="00B3723D" w:rsidRPr="00B3723D" w:rsidRDefault="00B3723D" w:rsidP="00B3723D">
      <w:pPr>
        <w:rPr>
          <w:rFonts w:ascii="Arial" w:hAnsi="Arial" w:cs="Arial"/>
          <w:b/>
          <w:bCs/>
          <w:sz w:val="24"/>
          <w:szCs w:val="24"/>
        </w:rPr>
      </w:pPr>
      <w:r w:rsidRPr="00B3723D">
        <w:rPr>
          <w:rFonts w:ascii="Arial" w:hAnsi="Arial" w:cs="Arial"/>
          <w:b/>
          <w:bCs/>
          <w:sz w:val="24"/>
          <w:szCs w:val="24"/>
        </w:rPr>
        <w:t>Professional Development</w:t>
      </w:r>
    </w:p>
    <w:p w14:paraId="7EDCF274" w14:textId="77777777" w:rsidR="00B3723D" w:rsidRPr="00B3723D" w:rsidRDefault="00B3723D" w:rsidP="00B3723D">
      <w:pPr>
        <w:numPr>
          <w:ilvl w:val="0"/>
          <w:numId w:val="6"/>
        </w:numPr>
        <w:rPr>
          <w:rFonts w:ascii="Arial" w:hAnsi="Arial" w:cs="Arial"/>
          <w:sz w:val="24"/>
          <w:szCs w:val="24"/>
        </w:rPr>
      </w:pPr>
      <w:r w:rsidRPr="00B3723D">
        <w:rPr>
          <w:rFonts w:ascii="Arial" w:hAnsi="Arial" w:cs="Arial"/>
          <w:sz w:val="24"/>
          <w:szCs w:val="24"/>
        </w:rPr>
        <w:t>To attend courses on new legislation, specialist skills and the use of IT, as appropriate.</w:t>
      </w:r>
    </w:p>
    <w:p w14:paraId="7D4E3A48" w14:textId="77777777" w:rsidR="00B3723D" w:rsidRPr="00B3723D" w:rsidRDefault="00B3723D" w:rsidP="00B3723D">
      <w:pPr>
        <w:numPr>
          <w:ilvl w:val="0"/>
          <w:numId w:val="6"/>
        </w:numPr>
        <w:rPr>
          <w:rFonts w:ascii="Arial" w:hAnsi="Arial" w:cs="Arial"/>
          <w:sz w:val="24"/>
          <w:szCs w:val="24"/>
        </w:rPr>
      </w:pPr>
      <w:r w:rsidRPr="00B3723D">
        <w:rPr>
          <w:rFonts w:ascii="Arial" w:hAnsi="Arial" w:cs="Arial"/>
          <w:sz w:val="24"/>
          <w:szCs w:val="24"/>
        </w:rPr>
        <w:t>To keep up to date with the changes in relevant legislation and issues relating to social welfare law.</w:t>
      </w:r>
    </w:p>
    <w:p w14:paraId="3D1EDCF5" w14:textId="77777777" w:rsidR="00B3723D" w:rsidRPr="00B3723D" w:rsidRDefault="00B3723D" w:rsidP="00B3723D">
      <w:pPr>
        <w:numPr>
          <w:ilvl w:val="0"/>
          <w:numId w:val="6"/>
        </w:numPr>
        <w:rPr>
          <w:rFonts w:ascii="Arial" w:hAnsi="Arial" w:cs="Arial"/>
          <w:sz w:val="24"/>
          <w:szCs w:val="24"/>
        </w:rPr>
      </w:pPr>
      <w:r w:rsidRPr="00B3723D">
        <w:rPr>
          <w:rFonts w:ascii="Arial" w:hAnsi="Arial" w:cs="Arial"/>
          <w:sz w:val="24"/>
          <w:szCs w:val="24"/>
        </w:rPr>
        <w:t>To maintain readership of relevant law journals.</w:t>
      </w:r>
    </w:p>
    <w:p w14:paraId="640F8622" w14:textId="77777777" w:rsidR="00B3723D" w:rsidRPr="00B3723D" w:rsidRDefault="00B3723D" w:rsidP="00B3723D">
      <w:pPr>
        <w:numPr>
          <w:ilvl w:val="0"/>
          <w:numId w:val="6"/>
        </w:numPr>
        <w:rPr>
          <w:rFonts w:ascii="Arial" w:hAnsi="Arial" w:cs="Arial"/>
          <w:sz w:val="24"/>
          <w:szCs w:val="24"/>
        </w:rPr>
      </w:pPr>
      <w:r w:rsidRPr="00B3723D">
        <w:rPr>
          <w:rFonts w:ascii="Arial" w:hAnsi="Arial" w:cs="Arial"/>
          <w:sz w:val="24"/>
          <w:szCs w:val="24"/>
        </w:rPr>
        <w:t xml:space="preserve">To attend regular supervision meetings with the </w:t>
      </w:r>
    </w:p>
    <w:p w14:paraId="4299AC1B" w14:textId="77777777" w:rsidR="00B3723D" w:rsidRPr="00B3723D" w:rsidRDefault="00B3723D" w:rsidP="00B3723D">
      <w:pPr>
        <w:numPr>
          <w:ilvl w:val="0"/>
          <w:numId w:val="6"/>
        </w:numPr>
        <w:rPr>
          <w:rFonts w:ascii="Arial" w:hAnsi="Arial" w:cs="Arial"/>
          <w:sz w:val="24"/>
          <w:szCs w:val="24"/>
        </w:rPr>
      </w:pPr>
      <w:r w:rsidRPr="00B3723D">
        <w:rPr>
          <w:rFonts w:ascii="Arial" w:hAnsi="Arial" w:cs="Arial"/>
          <w:sz w:val="24"/>
          <w:szCs w:val="24"/>
        </w:rPr>
        <w:t>Supervisor and/or Senior Solicitor and discuss job performance and personal career development.</w:t>
      </w:r>
    </w:p>
    <w:p w14:paraId="1C6C54EA" w14:textId="77777777" w:rsidR="00B3723D" w:rsidRPr="00B3723D" w:rsidRDefault="00B3723D" w:rsidP="00B3723D">
      <w:pPr>
        <w:numPr>
          <w:ilvl w:val="0"/>
          <w:numId w:val="6"/>
        </w:numPr>
        <w:rPr>
          <w:rFonts w:ascii="Arial" w:hAnsi="Arial" w:cs="Arial"/>
          <w:sz w:val="24"/>
          <w:szCs w:val="24"/>
        </w:rPr>
      </w:pPr>
      <w:r w:rsidRPr="00B3723D">
        <w:rPr>
          <w:rFonts w:ascii="Arial" w:hAnsi="Arial" w:cs="Arial"/>
          <w:sz w:val="24"/>
          <w:szCs w:val="24"/>
        </w:rPr>
        <w:t>To maintain skills and experience in relevant areas of law as required by regulators/funders.</w:t>
      </w:r>
    </w:p>
    <w:p w14:paraId="030244F7" w14:textId="77777777" w:rsidR="00B3723D" w:rsidRPr="00B3723D" w:rsidRDefault="00B3723D" w:rsidP="00B3723D">
      <w:pPr>
        <w:rPr>
          <w:rFonts w:ascii="Arial" w:hAnsi="Arial" w:cs="Arial"/>
          <w:sz w:val="24"/>
          <w:szCs w:val="24"/>
        </w:rPr>
      </w:pPr>
    </w:p>
    <w:p w14:paraId="7EA9AA65" w14:textId="77777777" w:rsidR="00B3723D" w:rsidRDefault="00B3723D">
      <w:pPr>
        <w:rPr>
          <w:rFonts w:ascii="Arial" w:hAnsi="Arial" w:cs="Arial"/>
          <w:b/>
          <w:sz w:val="24"/>
          <w:szCs w:val="24"/>
        </w:rPr>
      </w:pPr>
      <w:r>
        <w:rPr>
          <w:rFonts w:ascii="Arial" w:hAnsi="Arial" w:cs="Arial"/>
          <w:b/>
          <w:sz w:val="24"/>
          <w:szCs w:val="24"/>
        </w:rPr>
        <w:br w:type="page"/>
      </w:r>
    </w:p>
    <w:p w14:paraId="091C74CD" w14:textId="5F87FAB4" w:rsidR="00B3723D" w:rsidRPr="00B3723D" w:rsidRDefault="00B3723D" w:rsidP="00B3723D">
      <w:pPr>
        <w:rPr>
          <w:rFonts w:ascii="Arial" w:hAnsi="Arial" w:cs="Arial"/>
          <w:b/>
          <w:sz w:val="24"/>
          <w:szCs w:val="24"/>
        </w:rPr>
      </w:pPr>
      <w:r w:rsidRPr="00B3723D">
        <w:rPr>
          <w:rFonts w:ascii="Arial" w:hAnsi="Arial" w:cs="Arial"/>
          <w:b/>
          <w:sz w:val="24"/>
          <w:szCs w:val="24"/>
        </w:rPr>
        <w:t>Research and Campaigns</w:t>
      </w:r>
    </w:p>
    <w:p w14:paraId="23B99160" w14:textId="77777777" w:rsidR="00B3723D" w:rsidRPr="00B3723D" w:rsidRDefault="00B3723D" w:rsidP="00B3723D">
      <w:pPr>
        <w:numPr>
          <w:ilvl w:val="0"/>
          <w:numId w:val="1"/>
        </w:numPr>
        <w:rPr>
          <w:rFonts w:ascii="Arial" w:hAnsi="Arial" w:cs="Arial"/>
          <w:bCs/>
          <w:sz w:val="24"/>
          <w:szCs w:val="24"/>
        </w:rPr>
      </w:pPr>
      <w:r w:rsidRPr="00B3723D">
        <w:rPr>
          <w:rFonts w:ascii="Arial" w:hAnsi="Arial" w:cs="Arial"/>
          <w:bCs/>
          <w:sz w:val="24"/>
          <w:szCs w:val="24"/>
        </w:rPr>
        <w:t>To be alert at all times to the social policy implications of issues presented by clients.</w:t>
      </w:r>
    </w:p>
    <w:p w14:paraId="210AE37D" w14:textId="77777777" w:rsidR="00B3723D" w:rsidRPr="00B3723D" w:rsidRDefault="00B3723D" w:rsidP="00B3723D">
      <w:pPr>
        <w:numPr>
          <w:ilvl w:val="0"/>
          <w:numId w:val="1"/>
        </w:numPr>
        <w:rPr>
          <w:rFonts w:ascii="Arial" w:hAnsi="Arial" w:cs="Arial"/>
          <w:bCs/>
          <w:sz w:val="24"/>
          <w:szCs w:val="24"/>
        </w:rPr>
      </w:pPr>
      <w:r w:rsidRPr="00B3723D">
        <w:rPr>
          <w:rFonts w:ascii="Arial" w:hAnsi="Arial" w:cs="Arial"/>
          <w:bCs/>
          <w:sz w:val="24"/>
          <w:szCs w:val="24"/>
        </w:rPr>
        <w:t>To take appropriate action to influence social policy in regard to these issues.</w:t>
      </w:r>
    </w:p>
    <w:p w14:paraId="39C5F1EA" w14:textId="77777777" w:rsidR="00B3723D" w:rsidRPr="00B3723D" w:rsidRDefault="00B3723D" w:rsidP="00B3723D">
      <w:pPr>
        <w:rPr>
          <w:rFonts w:ascii="Arial" w:hAnsi="Arial" w:cs="Arial"/>
          <w:b/>
          <w:sz w:val="24"/>
          <w:szCs w:val="24"/>
        </w:rPr>
      </w:pPr>
    </w:p>
    <w:p w14:paraId="79DE6260" w14:textId="77777777" w:rsidR="00B3723D" w:rsidRPr="00B3723D" w:rsidRDefault="00B3723D" w:rsidP="00B3723D">
      <w:pPr>
        <w:rPr>
          <w:rFonts w:ascii="Arial" w:hAnsi="Arial" w:cs="Arial"/>
          <w:b/>
          <w:bCs/>
          <w:sz w:val="24"/>
          <w:szCs w:val="24"/>
        </w:rPr>
      </w:pPr>
      <w:r w:rsidRPr="00B3723D">
        <w:rPr>
          <w:rFonts w:ascii="Arial" w:hAnsi="Arial" w:cs="Arial"/>
          <w:b/>
          <w:bCs/>
          <w:sz w:val="24"/>
          <w:szCs w:val="24"/>
        </w:rPr>
        <w:t>Special Features</w:t>
      </w:r>
    </w:p>
    <w:p w14:paraId="63710697" w14:textId="77777777" w:rsidR="00B3723D" w:rsidRPr="00B3723D" w:rsidRDefault="00B3723D" w:rsidP="00B3723D">
      <w:pPr>
        <w:numPr>
          <w:ilvl w:val="0"/>
          <w:numId w:val="7"/>
        </w:numPr>
        <w:rPr>
          <w:rFonts w:ascii="Arial" w:hAnsi="Arial" w:cs="Arial"/>
          <w:sz w:val="24"/>
          <w:szCs w:val="24"/>
        </w:rPr>
      </w:pPr>
      <w:r w:rsidRPr="00B3723D">
        <w:rPr>
          <w:rFonts w:ascii="Arial" w:hAnsi="Arial" w:cs="Arial"/>
          <w:sz w:val="24"/>
          <w:szCs w:val="24"/>
        </w:rPr>
        <w:t>In addition to the tasks and duties listed in the job description, to undertake such duties as may be identified and which are compatible with the functions for the post.</w:t>
      </w:r>
    </w:p>
    <w:p w14:paraId="0216C9AB" w14:textId="77777777" w:rsidR="00B3723D" w:rsidRPr="00B3723D" w:rsidRDefault="00B3723D" w:rsidP="00B3723D">
      <w:pPr>
        <w:numPr>
          <w:ilvl w:val="0"/>
          <w:numId w:val="7"/>
        </w:numPr>
        <w:rPr>
          <w:rFonts w:ascii="Arial" w:hAnsi="Arial" w:cs="Arial"/>
          <w:sz w:val="24"/>
          <w:szCs w:val="24"/>
        </w:rPr>
      </w:pPr>
      <w:r w:rsidRPr="00B3723D">
        <w:rPr>
          <w:rFonts w:ascii="Arial" w:hAnsi="Arial" w:cs="Arial"/>
          <w:sz w:val="24"/>
          <w:szCs w:val="24"/>
        </w:rPr>
        <w:t xml:space="preserve">This role is funded by the Legal Education Foundation as a Justice First Fellow. Accordingly, there will be opportunities and requirements relating to the funding, including engagement with the wider JFF project. </w:t>
      </w:r>
    </w:p>
    <w:p w14:paraId="3F434D6F" w14:textId="77777777" w:rsidR="00B3723D" w:rsidRPr="00B3723D" w:rsidRDefault="00B3723D" w:rsidP="00B3723D">
      <w:pPr>
        <w:numPr>
          <w:ilvl w:val="0"/>
          <w:numId w:val="2"/>
        </w:numPr>
        <w:rPr>
          <w:rFonts w:ascii="Arial" w:hAnsi="Arial" w:cs="Arial"/>
          <w:bCs/>
          <w:sz w:val="24"/>
          <w:szCs w:val="24"/>
        </w:rPr>
      </w:pPr>
      <w:r w:rsidRPr="00B3723D">
        <w:rPr>
          <w:rFonts w:ascii="Arial" w:hAnsi="Arial" w:cs="Arial"/>
          <w:bCs/>
          <w:sz w:val="24"/>
          <w:szCs w:val="24"/>
        </w:rPr>
        <w:t>Abide by health and safety guidelines and share responsibility for own safety and that of colleagues.</w:t>
      </w:r>
    </w:p>
    <w:p w14:paraId="13FE6A87" w14:textId="77777777" w:rsidR="00B3723D" w:rsidRPr="00B3723D" w:rsidRDefault="00B3723D" w:rsidP="00B3723D">
      <w:pPr>
        <w:numPr>
          <w:ilvl w:val="0"/>
          <w:numId w:val="2"/>
        </w:numPr>
        <w:rPr>
          <w:rFonts w:ascii="Arial" w:hAnsi="Arial" w:cs="Arial"/>
          <w:bCs/>
          <w:sz w:val="24"/>
          <w:szCs w:val="24"/>
        </w:rPr>
      </w:pPr>
      <w:r w:rsidRPr="00B3723D">
        <w:rPr>
          <w:rFonts w:ascii="Arial" w:hAnsi="Arial" w:cs="Arial"/>
          <w:bCs/>
          <w:sz w:val="24"/>
          <w:szCs w:val="24"/>
        </w:rPr>
        <w:t>Flexibility to work from other locations in Kirklees as and when necessary.</w:t>
      </w:r>
    </w:p>
    <w:p w14:paraId="2249874D" w14:textId="77777777" w:rsidR="00B3723D" w:rsidRPr="00B3723D" w:rsidRDefault="00B3723D" w:rsidP="00B3723D">
      <w:pPr>
        <w:numPr>
          <w:ilvl w:val="0"/>
          <w:numId w:val="2"/>
        </w:numPr>
        <w:rPr>
          <w:rFonts w:ascii="Arial" w:hAnsi="Arial" w:cs="Arial"/>
          <w:bCs/>
          <w:sz w:val="24"/>
          <w:szCs w:val="24"/>
        </w:rPr>
      </w:pPr>
      <w:r w:rsidRPr="00B3723D">
        <w:rPr>
          <w:rFonts w:ascii="Arial" w:hAnsi="Arial" w:cs="Arial"/>
          <w:bCs/>
          <w:sz w:val="24"/>
          <w:szCs w:val="24"/>
        </w:rPr>
        <w:t>Demonstrate commitment to the aims and policies of the KCALC service.</w:t>
      </w:r>
    </w:p>
    <w:p w14:paraId="79D848AC" w14:textId="77777777" w:rsidR="00B3723D" w:rsidRPr="00B3723D" w:rsidRDefault="00B3723D" w:rsidP="00B3723D">
      <w:pPr>
        <w:rPr>
          <w:rFonts w:ascii="Arial" w:hAnsi="Arial" w:cs="Arial"/>
          <w:b/>
          <w:sz w:val="24"/>
          <w:szCs w:val="24"/>
        </w:rPr>
      </w:pPr>
    </w:p>
    <w:p w14:paraId="7968D50F" w14:textId="77777777" w:rsidR="00B3723D" w:rsidRPr="00B3723D" w:rsidRDefault="00B3723D" w:rsidP="00B3723D">
      <w:pPr>
        <w:rPr>
          <w:rFonts w:ascii="Arial" w:hAnsi="Arial" w:cs="Arial"/>
          <w:b/>
          <w:sz w:val="24"/>
          <w:szCs w:val="24"/>
        </w:rPr>
      </w:pPr>
      <w:r w:rsidRPr="00B3723D">
        <w:rPr>
          <w:rFonts w:ascii="Arial" w:hAnsi="Arial" w:cs="Arial"/>
          <w:b/>
          <w:sz w:val="24"/>
          <w:szCs w:val="24"/>
        </w:rPr>
        <w:br w:type="page"/>
      </w:r>
    </w:p>
    <w:p w14:paraId="45C293EA" w14:textId="77777777" w:rsidR="00B3723D" w:rsidRPr="00B3723D" w:rsidRDefault="00B3723D" w:rsidP="00B3723D">
      <w:pPr>
        <w:jc w:val="center"/>
        <w:rPr>
          <w:rFonts w:ascii="Arial" w:hAnsi="Arial" w:cs="Arial"/>
          <w:b/>
          <w:sz w:val="28"/>
          <w:szCs w:val="28"/>
        </w:rPr>
      </w:pPr>
      <w:r w:rsidRPr="00B3723D">
        <w:rPr>
          <w:rFonts w:ascii="Arial" w:hAnsi="Arial" w:cs="Arial"/>
          <w:b/>
          <w:sz w:val="28"/>
          <w:szCs w:val="28"/>
        </w:rPr>
        <w:t>Person Specification</w:t>
      </w:r>
    </w:p>
    <w:p w14:paraId="54B14E66" w14:textId="77777777" w:rsidR="00B3723D" w:rsidRPr="00B3723D" w:rsidRDefault="00B3723D" w:rsidP="00B3723D">
      <w:pPr>
        <w:rPr>
          <w:rFonts w:ascii="Arial" w:hAnsi="Arial" w:cs="Arial"/>
          <w:b/>
          <w:sz w:val="24"/>
          <w:szCs w:val="24"/>
        </w:rPr>
      </w:pPr>
    </w:p>
    <w:p w14:paraId="0FB9F384" w14:textId="77777777" w:rsidR="00B3723D" w:rsidRPr="00B3723D" w:rsidRDefault="00B3723D" w:rsidP="00B3723D">
      <w:pPr>
        <w:numPr>
          <w:ilvl w:val="0"/>
          <w:numId w:val="8"/>
        </w:numPr>
        <w:rPr>
          <w:rFonts w:ascii="Arial" w:hAnsi="Arial" w:cs="Arial"/>
          <w:sz w:val="24"/>
          <w:szCs w:val="24"/>
        </w:rPr>
      </w:pPr>
      <w:r w:rsidRPr="00B3723D">
        <w:rPr>
          <w:rFonts w:ascii="Arial" w:hAnsi="Arial" w:cs="Arial"/>
          <w:bCs/>
          <w:sz w:val="24"/>
          <w:szCs w:val="24"/>
        </w:rPr>
        <w:t xml:space="preserve">It is </w:t>
      </w:r>
      <w:r w:rsidRPr="00B3723D">
        <w:rPr>
          <w:rFonts w:ascii="Arial" w:hAnsi="Arial" w:cs="Arial"/>
          <w:b/>
          <w:bCs/>
          <w:sz w:val="24"/>
          <w:szCs w:val="24"/>
        </w:rPr>
        <w:t>essential</w:t>
      </w:r>
      <w:r w:rsidRPr="00B3723D">
        <w:rPr>
          <w:rFonts w:ascii="Arial" w:hAnsi="Arial" w:cs="Arial"/>
          <w:bCs/>
          <w:sz w:val="24"/>
          <w:szCs w:val="24"/>
        </w:rPr>
        <w:t xml:space="preserve"> that candidates have completed the Legal Practice Course (LPC) or have an undergraduate degree or other Level 6 qualification and have completed the Solicitors Qualifying Examination (SQE) Part 1.</w:t>
      </w:r>
    </w:p>
    <w:p w14:paraId="6BBFBCE2"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 xml:space="preserve">Willingness to learn and the ability to complete and pass the SRA requirements for qualification as a solicitor. </w:t>
      </w:r>
    </w:p>
    <w:p w14:paraId="35BE1134"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Experience of delivering advice and/or undertaking casework in a legal environment. It is desirable that this experience be in the provision of social welfare law services and priority will be given to experience in the area of Housing law. Experience of representation or assisting clients through Court or Tribunal proceedings is also desirable.</w:t>
      </w:r>
    </w:p>
    <w:p w14:paraId="57A6CF55"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Understanding of the not-for-profit legal sector and commitment to the aims and ethos of KCALC.</w:t>
      </w:r>
    </w:p>
    <w:p w14:paraId="356CC8BF"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Ability to keep good records and to act for the client in a timely manner</w:t>
      </w:r>
    </w:p>
    <w:p w14:paraId="295E0B33"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Experience and understanding of the issues involved in interviewing clients on the telephone and face to face.  Skills in identifying client issues and taking information/instructions from clients effectively.</w:t>
      </w:r>
    </w:p>
    <w:p w14:paraId="17E065C4"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 xml:space="preserve">Ability to use IT systems and packages, and electronic resources in the provision of advice and the preparation of reports and submissions.  </w:t>
      </w:r>
    </w:p>
    <w:p w14:paraId="16ACD990"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 xml:space="preserve">Experience of managing time, against competing priorities and a varied workload with the ability to monitor and maintain service delivery against agreed targets in a busy environment. </w:t>
      </w:r>
    </w:p>
    <w:p w14:paraId="00231620" w14:textId="77777777" w:rsidR="00B3723D" w:rsidRPr="00B3723D" w:rsidRDefault="00B3723D" w:rsidP="00B3723D">
      <w:pPr>
        <w:numPr>
          <w:ilvl w:val="0"/>
          <w:numId w:val="8"/>
        </w:numPr>
        <w:rPr>
          <w:rFonts w:ascii="Arial" w:hAnsi="Arial" w:cs="Arial"/>
          <w:sz w:val="24"/>
          <w:szCs w:val="24"/>
        </w:rPr>
      </w:pPr>
      <w:r w:rsidRPr="00B3723D">
        <w:rPr>
          <w:rFonts w:ascii="Arial" w:hAnsi="Arial" w:cs="Arial"/>
          <w:sz w:val="24"/>
          <w:szCs w:val="24"/>
        </w:rPr>
        <w:t>A commitment to equality and the skills to engage, communicate and work with a wide range of people from different backgrounds and with a range of abilities.</w:t>
      </w:r>
    </w:p>
    <w:p w14:paraId="5D146E90" w14:textId="77777777" w:rsidR="00B3723D" w:rsidRPr="00B3723D" w:rsidRDefault="00B3723D" w:rsidP="00B3723D">
      <w:pPr>
        <w:rPr>
          <w:rFonts w:ascii="Arial" w:hAnsi="Arial" w:cs="Arial"/>
          <w:sz w:val="24"/>
          <w:szCs w:val="24"/>
        </w:rPr>
      </w:pPr>
    </w:p>
    <w:p w14:paraId="73E27934" w14:textId="77777777" w:rsidR="00B3723D" w:rsidRPr="00B3723D" w:rsidRDefault="00B3723D" w:rsidP="00B3723D">
      <w:pPr>
        <w:rPr>
          <w:rFonts w:ascii="Arial" w:hAnsi="Arial" w:cs="Arial"/>
          <w:sz w:val="24"/>
          <w:szCs w:val="24"/>
        </w:rPr>
      </w:pPr>
    </w:p>
    <w:p w14:paraId="5250C7E2" w14:textId="77777777" w:rsidR="00B3723D" w:rsidRPr="00B3723D" w:rsidRDefault="00B3723D" w:rsidP="00B3723D">
      <w:pPr>
        <w:rPr>
          <w:rFonts w:ascii="Arial" w:hAnsi="Arial" w:cs="Arial"/>
          <w:b/>
          <w:iCs/>
          <w:sz w:val="24"/>
          <w:szCs w:val="24"/>
        </w:rPr>
      </w:pPr>
      <w:r w:rsidRPr="00B3723D">
        <w:rPr>
          <w:rFonts w:ascii="Arial" w:hAnsi="Arial" w:cs="Arial"/>
          <w:b/>
          <w:iCs/>
          <w:sz w:val="24"/>
          <w:szCs w:val="24"/>
        </w:rPr>
        <w:t>Preference will be given to applicants with experience of delivering social welfare advice.</w:t>
      </w:r>
    </w:p>
    <w:p w14:paraId="00111D05" w14:textId="77777777" w:rsidR="00B3723D" w:rsidRPr="00B3723D" w:rsidRDefault="00B3723D" w:rsidP="00B3723D">
      <w:pPr>
        <w:rPr>
          <w:rFonts w:ascii="Arial" w:hAnsi="Arial" w:cs="Arial"/>
          <w:sz w:val="24"/>
          <w:szCs w:val="24"/>
        </w:rPr>
      </w:pPr>
    </w:p>
    <w:p w14:paraId="2B92FC38" w14:textId="77777777" w:rsidR="00B3723D" w:rsidRPr="00B3723D" w:rsidRDefault="00B3723D" w:rsidP="00B3723D">
      <w:pPr>
        <w:rPr>
          <w:rFonts w:ascii="Arial" w:hAnsi="Arial" w:cs="Arial"/>
          <w:sz w:val="24"/>
          <w:szCs w:val="24"/>
        </w:rPr>
      </w:pPr>
    </w:p>
    <w:p w14:paraId="40E2BB0D" w14:textId="77777777" w:rsidR="00B3723D" w:rsidRPr="00B3723D" w:rsidRDefault="00B3723D" w:rsidP="00B3723D">
      <w:pPr>
        <w:rPr>
          <w:rFonts w:ascii="Arial" w:hAnsi="Arial" w:cs="Arial"/>
          <w:sz w:val="24"/>
          <w:szCs w:val="24"/>
        </w:rPr>
      </w:pPr>
    </w:p>
    <w:p w14:paraId="552EA682" w14:textId="77777777" w:rsidR="00B3723D" w:rsidRPr="00B3723D" w:rsidRDefault="00B3723D" w:rsidP="00B3723D">
      <w:pPr>
        <w:rPr>
          <w:rFonts w:ascii="Arial" w:hAnsi="Arial" w:cs="Arial"/>
          <w:sz w:val="24"/>
          <w:szCs w:val="24"/>
        </w:rPr>
      </w:pPr>
    </w:p>
    <w:p w14:paraId="7C17D7F1" w14:textId="77777777" w:rsidR="00B3723D" w:rsidRPr="00B3723D" w:rsidRDefault="00B3723D" w:rsidP="00B3723D">
      <w:pPr>
        <w:rPr>
          <w:rFonts w:ascii="Arial" w:hAnsi="Arial" w:cs="Arial"/>
          <w:b/>
          <w:bCs/>
          <w:sz w:val="24"/>
          <w:szCs w:val="24"/>
        </w:rPr>
      </w:pPr>
      <w:r w:rsidRPr="00B3723D">
        <w:rPr>
          <w:rFonts w:ascii="Arial" w:hAnsi="Arial" w:cs="Arial"/>
          <w:b/>
          <w:bCs/>
          <w:sz w:val="24"/>
          <w:szCs w:val="24"/>
        </w:rPr>
        <w:t>Equity, Diversity and Inclusion</w:t>
      </w:r>
    </w:p>
    <w:p w14:paraId="39C440C5" w14:textId="77777777" w:rsidR="00B3723D" w:rsidRPr="00B3723D" w:rsidRDefault="00B3723D" w:rsidP="00B3723D">
      <w:pPr>
        <w:numPr>
          <w:ilvl w:val="0"/>
          <w:numId w:val="7"/>
        </w:numPr>
        <w:rPr>
          <w:rFonts w:ascii="Arial" w:hAnsi="Arial" w:cs="Arial"/>
          <w:sz w:val="24"/>
          <w:szCs w:val="24"/>
        </w:rPr>
      </w:pPr>
      <w:r w:rsidRPr="00B3723D">
        <w:rPr>
          <w:rFonts w:ascii="Arial" w:hAnsi="Arial" w:cs="Arial"/>
          <w:sz w:val="24"/>
          <w:szCs w:val="24"/>
        </w:rPr>
        <w:t>To have regard at all times to the planning and execution of duties to KCALC’s Equity, Diversity and Inclusion Policy.  In accordance with the Equalities Act, reasonable adjustments will be made to facilitate the employment of disabled people.</w:t>
      </w:r>
    </w:p>
    <w:p w14:paraId="38F5A819" w14:textId="77777777" w:rsidR="00B3723D" w:rsidRDefault="00B3723D" w:rsidP="00B3723D">
      <w:pPr>
        <w:numPr>
          <w:ilvl w:val="0"/>
          <w:numId w:val="7"/>
        </w:numPr>
        <w:rPr>
          <w:rFonts w:ascii="Arial" w:hAnsi="Arial" w:cs="Arial"/>
          <w:sz w:val="24"/>
          <w:szCs w:val="24"/>
        </w:rPr>
      </w:pPr>
      <w:r w:rsidRPr="00B3723D">
        <w:rPr>
          <w:rFonts w:ascii="Arial" w:hAnsi="Arial" w:cs="Arial"/>
          <w:sz w:val="24"/>
          <w:szCs w:val="24"/>
        </w:rPr>
        <w:t>To ensure equality of access to the services provided to all potential clients wishing to access the services.</w:t>
      </w:r>
    </w:p>
    <w:p w14:paraId="5798205E" w14:textId="77777777" w:rsidR="00B3723D" w:rsidRPr="00B3723D" w:rsidRDefault="00B3723D" w:rsidP="00B3723D">
      <w:pPr>
        <w:ind w:left="360"/>
        <w:rPr>
          <w:rFonts w:ascii="Arial" w:hAnsi="Arial" w:cs="Arial"/>
          <w:sz w:val="24"/>
          <w:szCs w:val="24"/>
        </w:rPr>
      </w:pPr>
    </w:p>
    <w:p w14:paraId="18CEF028" w14:textId="77777777" w:rsidR="00B3723D" w:rsidRPr="00B3723D" w:rsidRDefault="00B3723D" w:rsidP="00B3723D">
      <w:pPr>
        <w:rPr>
          <w:rFonts w:ascii="Arial" w:hAnsi="Arial" w:cs="Arial"/>
          <w:b/>
          <w:sz w:val="24"/>
          <w:szCs w:val="24"/>
        </w:rPr>
      </w:pPr>
      <w:r w:rsidRPr="00B3723D">
        <w:rPr>
          <w:rFonts w:ascii="Arial" w:hAnsi="Arial" w:cs="Arial"/>
          <w:b/>
          <w:sz w:val="24"/>
          <w:szCs w:val="24"/>
        </w:rPr>
        <w:t>Organisational Ethos and Expectations</w:t>
      </w:r>
    </w:p>
    <w:p w14:paraId="55DFE168" w14:textId="77777777" w:rsidR="00B3723D" w:rsidRPr="00B3723D" w:rsidRDefault="00B3723D" w:rsidP="00B3723D">
      <w:pPr>
        <w:rPr>
          <w:rFonts w:ascii="Arial" w:hAnsi="Arial" w:cs="Arial"/>
          <w:sz w:val="24"/>
          <w:szCs w:val="24"/>
        </w:rPr>
      </w:pPr>
      <w:r w:rsidRPr="00B3723D">
        <w:rPr>
          <w:rFonts w:ascii="Arial" w:hAnsi="Arial" w:cs="Arial"/>
          <w:sz w:val="24"/>
          <w:szCs w:val="24"/>
        </w:rPr>
        <w:t>As part of their role with Kirklees Citizens Advice and Law Centre all staff to:</w:t>
      </w:r>
    </w:p>
    <w:p w14:paraId="08D73970" w14:textId="77777777" w:rsidR="00B3723D" w:rsidRPr="00B3723D" w:rsidRDefault="00B3723D" w:rsidP="00B3723D">
      <w:pPr>
        <w:numPr>
          <w:ilvl w:val="0"/>
          <w:numId w:val="3"/>
        </w:numPr>
        <w:rPr>
          <w:rFonts w:ascii="Arial" w:hAnsi="Arial" w:cs="Arial"/>
          <w:sz w:val="24"/>
          <w:szCs w:val="24"/>
        </w:rPr>
      </w:pPr>
      <w:r w:rsidRPr="00B3723D">
        <w:rPr>
          <w:rFonts w:ascii="Arial" w:hAnsi="Arial" w:cs="Arial"/>
          <w:sz w:val="24"/>
          <w:szCs w:val="24"/>
        </w:rPr>
        <w:t>Have a commitment to the aims, objectives and ethos of the organisation, and follow policies, procedures and systems</w:t>
      </w:r>
    </w:p>
    <w:p w14:paraId="43C32B52" w14:textId="77777777" w:rsidR="00B3723D" w:rsidRPr="00B3723D" w:rsidRDefault="00B3723D" w:rsidP="00B3723D">
      <w:pPr>
        <w:numPr>
          <w:ilvl w:val="0"/>
          <w:numId w:val="3"/>
        </w:numPr>
        <w:rPr>
          <w:rFonts w:ascii="Arial" w:hAnsi="Arial" w:cs="Arial"/>
          <w:sz w:val="24"/>
          <w:szCs w:val="24"/>
        </w:rPr>
      </w:pPr>
      <w:r w:rsidRPr="00B3723D">
        <w:rPr>
          <w:rFonts w:ascii="Arial" w:hAnsi="Arial" w:cs="Arial"/>
          <w:sz w:val="24"/>
          <w:szCs w:val="24"/>
        </w:rPr>
        <w:t>Keep the clients’ needs at the centre of all the organisation’s activity, seeking to deliver the best possible service within resource and operational constraints</w:t>
      </w:r>
    </w:p>
    <w:p w14:paraId="3161B405" w14:textId="77777777" w:rsidR="00B3723D" w:rsidRPr="00B3723D" w:rsidRDefault="00B3723D" w:rsidP="00B3723D">
      <w:pPr>
        <w:numPr>
          <w:ilvl w:val="0"/>
          <w:numId w:val="3"/>
        </w:numPr>
        <w:rPr>
          <w:rFonts w:ascii="Arial" w:hAnsi="Arial" w:cs="Arial"/>
          <w:sz w:val="24"/>
          <w:szCs w:val="24"/>
        </w:rPr>
      </w:pPr>
      <w:r w:rsidRPr="00B3723D">
        <w:rPr>
          <w:rFonts w:ascii="Arial" w:hAnsi="Arial" w:cs="Arial"/>
          <w:sz w:val="24"/>
          <w:szCs w:val="24"/>
        </w:rPr>
        <w:t>Communicate well and appropriately with colleagues and clients, keeping others informed and consulting as much as possible</w:t>
      </w:r>
    </w:p>
    <w:p w14:paraId="0C43E562" w14:textId="77777777" w:rsidR="00B3723D" w:rsidRPr="00B3723D" w:rsidRDefault="00B3723D" w:rsidP="00B3723D">
      <w:pPr>
        <w:numPr>
          <w:ilvl w:val="0"/>
          <w:numId w:val="3"/>
        </w:numPr>
        <w:rPr>
          <w:rFonts w:ascii="Arial" w:hAnsi="Arial" w:cs="Arial"/>
          <w:sz w:val="24"/>
          <w:szCs w:val="24"/>
        </w:rPr>
      </w:pPr>
      <w:r w:rsidRPr="00B3723D">
        <w:rPr>
          <w:rFonts w:ascii="Arial" w:hAnsi="Arial" w:cs="Arial"/>
          <w:sz w:val="24"/>
          <w:szCs w:val="24"/>
        </w:rPr>
        <w:t xml:space="preserve">Have a professional attitude, being flexible, supportive and cooperative in working together with other staff members and volunteers  </w:t>
      </w:r>
    </w:p>
    <w:p w14:paraId="23C3919B" w14:textId="77777777" w:rsidR="00B3723D" w:rsidRPr="00B3723D" w:rsidRDefault="00B3723D" w:rsidP="00B3723D">
      <w:pPr>
        <w:numPr>
          <w:ilvl w:val="0"/>
          <w:numId w:val="3"/>
        </w:numPr>
        <w:rPr>
          <w:rFonts w:ascii="Arial" w:hAnsi="Arial" w:cs="Arial"/>
          <w:sz w:val="24"/>
          <w:szCs w:val="24"/>
        </w:rPr>
      </w:pPr>
      <w:r w:rsidRPr="00B3723D">
        <w:rPr>
          <w:rFonts w:ascii="Arial" w:hAnsi="Arial" w:cs="Arial"/>
          <w:sz w:val="24"/>
          <w:szCs w:val="24"/>
        </w:rPr>
        <w:t>Show respect for all colleagues, volunteers and clients in how they speak and act and always behave in a non-judgemental way</w:t>
      </w:r>
    </w:p>
    <w:p w14:paraId="20B5B935" w14:textId="77777777" w:rsidR="00B3723D" w:rsidRPr="00B3723D" w:rsidRDefault="00B3723D" w:rsidP="00B3723D">
      <w:pPr>
        <w:numPr>
          <w:ilvl w:val="0"/>
          <w:numId w:val="3"/>
        </w:numPr>
        <w:rPr>
          <w:rFonts w:ascii="Arial" w:hAnsi="Arial" w:cs="Arial"/>
          <w:sz w:val="24"/>
          <w:szCs w:val="24"/>
        </w:rPr>
      </w:pPr>
      <w:r w:rsidRPr="00B3723D">
        <w:rPr>
          <w:rFonts w:ascii="Arial" w:hAnsi="Arial" w:cs="Arial"/>
          <w:sz w:val="24"/>
          <w:szCs w:val="24"/>
        </w:rPr>
        <w:t>Be willing to learn, accept constructive feedback, adapt to change, always aim to improve efficiency and quality, and take responsibility for their own work</w:t>
      </w:r>
    </w:p>
    <w:p w14:paraId="768EEE2F" w14:textId="77777777" w:rsidR="00B3723D" w:rsidRPr="00B3723D" w:rsidRDefault="00B3723D" w:rsidP="00B3723D">
      <w:pPr>
        <w:rPr>
          <w:rFonts w:ascii="Arial" w:hAnsi="Arial" w:cs="Arial"/>
          <w:sz w:val="24"/>
          <w:szCs w:val="24"/>
        </w:rPr>
      </w:pPr>
    </w:p>
    <w:p w14:paraId="24742D0F" w14:textId="669C58C9" w:rsidR="00B3723D" w:rsidRPr="00B3723D" w:rsidRDefault="00B3723D" w:rsidP="00B3723D">
      <w:pPr>
        <w:rPr>
          <w:rFonts w:ascii="Arial" w:hAnsi="Arial" w:cs="Arial"/>
          <w:sz w:val="24"/>
          <w:szCs w:val="24"/>
        </w:rPr>
      </w:pPr>
    </w:p>
    <w:p w14:paraId="20F47E03" w14:textId="5E92EFB6" w:rsidR="00B3723D" w:rsidRPr="00B3723D" w:rsidRDefault="00B3723D" w:rsidP="00B3723D">
      <w:pPr>
        <w:tabs>
          <w:tab w:val="left" w:pos="1140"/>
        </w:tabs>
        <w:rPr>
          <w:rFonts w:ascii="Arial" w:hAnsi="Arial" w:cs="Arial"/>
          <w:sz w:val="24"/>
          <w:szCs w:val="24"/>
        </w:rPr>
      </w:pPr>
      <w:r w:rsidRPr="00B3723D">
        <w:rPr>
          <w:rFonts w:ascii="Arial" w:hAnsi="Arial" w:cs="Arial"/>
          <w:sz w:val="24"/>
          <w:szCs w:val="24"/>
        </w:rPr>
        <w:tab/>
      </w:r>
    </w:p>
    <w:sectPr w:rsidR="00B3723D" w:rsidRPr="00B3723D" w:rsidSect="00B74278">
      <w:headerReference w:type="default" r:id="rId11"/>
      <w:pgSz w:w="11906" w:h="16838" w:code="9"/>
      <w:pgMar w:top="1440" w:right="1440" w:bottom="1440" w:left="1440" w:header="709" w:footer="709" w:gutter="0"/>
      <w:paperSrc w:first="258" w:other="25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4ED82" w14:textId="77777777" w:rsidR="00AF050A" w:rsidRDefault="00AF050A" w:rsidP="00B3723D">
      <w:pPr>
        <w:spacing w:after="0" w:line="240" w:lineRule="auto"/>
      </w:pPr>
      <w:r>
        <w:separator/>
      </w:r>
    </w:p>
  </w:endnote>
  <w:endnote w:type="continuationSeparator" w:id="0">
    <w:p w14:paraId="48CE9304" w14:textId="77777777" w:rsidR="00AF050A" w:rsidRDefault="00AF050A" w:rsidP="00B37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496CE" w14:textId="77777777" w:rsidR="00AF050A" w:rsidRDefault="00AF050A" w:rsidP="00B3723D">
      <w:pPr>
        <w:spacing w:after="0" w:line="240" w:lineRule="auto"/>
      </w:pPr>
      <w:r>
        <w:separator/>
      </w:r>
    </w:p>
  </w:footnote>
  <w:footnote w:type="continuationSeparator" w:id="0">
    <w:p w14:paraId="42357EDA" w14:textId="77777777" w:rsidR="00AF050A" w:rsidRDefault="00AF050A" w:rsidP="00B37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DA52" w14:textId="519308A9" w:rsidR="00B3723D" w:rsidRDefault="00B3723D" w:rsidP="00B3723D">
    <w:pPr>
      <w:pStyle w:val="Header"/>
      <w:jc w:val="center"/>
    </w:pPr>
    <w:r>
      <w:rPr>
        <w:noProof/>
      </w:rPr>
      <w:drawing>
        <wp:inline distT="0" distB="0" distL="0" distR="0" wp14:anchorId="1CD3F078" wp14:editId="18DCE05E">
          <wp:extent cx="4770120" cy="1350492"/>
          <wp:effectExtent l="0" t="0" r="0" b="2540"/>
          <wp:docPr id="564152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7281" cy="136101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76B"/>
    <w:multiLevelType w:val="hybridMultilevel"/>
    <w:tmpl w:val="1C60F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166DE2"/>
    <w:multiLevelType w:val="hybridMultilevel"/>
    <w:tmpl w:val="9C9A6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FE2756"/>
    <w:multiLevelType w:val="hybridMultilevel"/>
    <w:tmpl w:val="04CEC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94A35B0"/>
    <w:multiLevelType w:val="hybridMultilevel"/>
    <w:tmpl w:val="9E2C7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19F375E"/>
    <w:multiLevelType w:val="hybridMultilevel"/>
    <w:tmpl w:val="979E1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FA5998"/>
    <w:multiLevelType w:val="hybridMultilevel"/>
    <w:tmpl w:val="D0D4EEC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ECC2C65"/>
    <w:multiLevelType w:val="hybridMultilevel"/>
    <w:tmpl w:val="34EC8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F61098D"/>
    <w:multiLevelType w:val="hybridMultilevel"/>
    <w:tmpl w:val="0BD2B4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0372161">
    <w:abstractNumId w:val="6"/>
  </w:num>
  <w:num w:numId="2" w16cid:durableId="276330052">
    <w:abstractNumId w:val="3"/>
  </w:num>
  <w:num w:numId="3" w16cid:durableId="7367402">
    <w:abstractNumId w:val="4"/>
  </w:num>
  <w:num w:numId="4" w16cid:durableId="1589070609">
    <w:abstractNumId w:val="1"/>
  </w:num>
  <w:num w:numId="5" w16cid:durableId="1087579585">
    <w:abstractNumId w:val="2"/>
  </w:num>
  <w:num w:numId="6" w16cid:durableId="206991757">
    <w:abstractNumId w:val="7"/>
  </w:num>
  <w:num w:numId="7" w16cid:durableId="78259955">
    <w:abstractNumId w:val="0"/>
  </w:num>
  <w:num w:numId="8" w16cid:durableId="17062516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23D"/>
    <w:rsid w:val="0014164A"/>
    <w:rsid w:val="002115EB"/>
    <w:rsid w:val="002B6A99"/>
    <w:rsid w:val="003F2D44"/>
    <w:rsid w:val="006F0C1D"/>
    <w:rsid w:val="00905AA9"/>
    <w:rsid w:val="00AF050A"/>
    <w:rsid w:val="00B3723D"/>
    <w:rsid w:val="00B74278"/>
    <w:rsid w:val="00BD44EA"/>
    <w:rsid w:val="00C44DAC"/>
    <w:rsid w:val="00C80945"/>
    <w:rsid w:val="00C95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05950"/>
  <w15:chartTrackingRefBased/>
  <w15:docId w15:val="{AB513ABD-68A7-415B-B37C-61580409E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2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2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2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2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7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7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2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72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72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72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72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7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23D"/>
    <w:rPr>
      <w:rFonts w:eastAsiaTheme="majorEastAsia" w:cstheme="majorBidi"/>
      <w:color w:val="272727" w:themeColor="text1" w:themeTint="D8"/>
    </w:rPr>
  </w:style>
  <w:style w:type="paragraph" w:styleId="Title">
    <w:name w:val="Title"/>
    <w:basedOn w:val="Normal"/>
    <w:next w:val="Normal"/>
    <w:link w:val="TitleChar"/>
    <w:uiPriority w:val="10"/>
    <w:qFormat/>
    <w:rsid w:val="00B37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23D"/>
    <w:pPr>
      <w:spacing w:before="160"/>
      <w:jc w:val="center"/>
    </w:pPr>
    <w:rPr>
      <w:i/>
      <w:iCs/>
      <w:color w:val="404040" w:themeColor="text1" w:themeTint="BF"/>
    </w:rPr>
  </w:style>
  <w:style w:type="character" w:customStyle="1" w:styleId="QuoteChar">
    <w:name w:val="Quote Char"/>
    <w:basedOn w:val="DefaultParagraphFont"/>
    <w:link w:val="Quote"/>
    <w:uiPriority w:val="29"/>
    <w:rsid w:val="00B3723D"/>
    <w:rPr>
      <w:i/>
      <w:iCs/>
      <w:color w:val="404040" w:themeColor="text1" w:themeTint="BF"/>
    </w:rPr>
  </w:style>
  <w:style w:type="paragraph" w:styleId="ListParagraph">
    <w:name w:val="List Paragraph"/>
    <w:basedOn w:val="Normal"/>
    <w:uiPriority w:val="34"/>
    <w:qFormat/>
    <w:rsid w:val="00B3723D"/>
    <w:pPr>
      <w:ind w:left="720"/>
      <w:contextualSpacing/>
    </w:pPr>
  </w:style>
  <w:style w:type="character" w:styleId="IntenseEmphasis">
    <w:name w:val="Intense Emphasis"/>
    <w:basedOn w:val="DefaultParagraphFont"/>
    <w:uiPriority w:val="21"/>
    <w:qFormat/>
    <w:rsid w:val="00B3723D"/>
    <w:rPr>
      <w:i/>
      <w:iCs/>
      <w:color w:val="0F4761" w:themeColor="accent1" w:themeShade="BF"/>
    </w:rPr>
  </w:style>
  <w:style w:type="paragraph" w:styleId="IntenseQuote">
    <w:name w:val="Intense Quote"/>
    <w:basedOn w:val="Normal"/>
    <w:next w:val="Normal"/>
    <w:link w:val="IntenseQuoteChar"/>
    <w:uiPriority w:val="30"/>
    <w:qFormat/>
    <w:rsid w:val="00B372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23D"/>
    <w:rPr>
      <w:i/>
      <w:iCs/>
      <w:color w:val="0F4761" w:themeColor="accent1" w:themeShade="BF"/>
    </w:rPr>
  </w:style>
  <w:style w:type="character" w:styleId="IntenseReference">
    <w:name w:val="Intense Reference"/>
    <w:basedOn w:val="DefaultParagraphFont"/>
    <w:uiPriority w:val="32"/>
    <w:qFormat/>
    <w:rsid w:val="00B3723D"/>
    <w:rPr>
      <w:b/>
      <w:bCs/>
      <w:smallCaps/>
      <w:color w:val="0F4761" w:themeColor="accent1" w:themeShade="BF"/>
      <w:spacing w:val="5"/>
    </w:rPr>
  </w:style>
  <w:style w:type="paragraph" w:styleId="Header">
    <w:name w:val="header"/>
    <w:basedOn w:val="Normal"/>
    <w:link w:val="HeaderChar"/>
    <w:uiPriority w:val="99"/>
    <w:unhideWhenUsed/>
    <w:rsid w:val="00B372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23D"/>
  </w:style>
  <w:style w:type="paragraph" w:styleId="Footer">
    <w:name w:val="footer"/>
    <w:basedOn w:val="Normal"/>
    <w:link w:val="FooterChar"/>
    <w:uiPriority w:val="99"/>
    <w:unhideWhenUsed/>
    <w:rsid w:val="00B372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23D"/>
  </w:style>
  <w:style w:type="character" w:styleId="Hyperlink">
    <w:name w:val="Hyperlink"/>
    <w:basedOn w:val="DefaultParagraphFont"/>
    <w:uiPriority w:val="99"/>
    <w:unhideWhenUsed/>
    <w:rsid w:val="00B3723D"/>
    <w:rPr>
      <w:color w:val="467886" w:themeColor="hyperlink"/>
      <w:u w:val="single"/>
    </w:rPr>
  </w:style>
  <w:style w:type="character" w:styleId="UnresolvedMention">
    <w:name w:val="Unresolved Mention"/>
    <w:basedOn w:val="DefaultParagraphFont"/>
    <w:uiPriority w:val="99"/>
    <w:semiHidden/>
    <w:unhideWhenUsed/>
    <w:rsid w:val="00B3723D"/>
    <w:rPr>
      <w:color w:val="605E5C"/>
      <w:shd w:val="clear" w:color="auto" w:fill="E1DFDD"/>
    </w:rPr>
  </w:style>
  <w:style w:type="table" w:styleId="TableGrid">
    <w:name w:val="Table Grid"/>
    <w:basedOn w:val="TableNormal"/>
    <w:uiPriority w:val="39"/>
    <w:rsid w:val="00B37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lef.org.uk%2Fjustice-first-fellowship%2Fhow-to-apply&amp;data=05%7C02%7Colivia.ohanlon%40kcalc.org.uk%7C5ce991b673d54ab4966808de0caf5631%7Cc4aac7168ed845678109824167af23d8%7C0%7C0%7C638962144404459282%7CUnknown%7CTWFpbGZsb3d8eyJFbXB0eU1hcGkiOnRydWUsIlYiOiIwLjAuMDAwMCIsIlAiOiJXaW4zMiIsIkFOIjoiTWFpbCIsIldUIjoyfQ%3D%3D%7C0%7C%7C%7C&amp;sdata=%2BaymINdCnutLKGF2tRlsTvs9jPzVNXx89IlTCCCZA6Y%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e5745c-86b6-4ba9-827d-13e2082d787a">
      <Terms xmlns="http://schemas.microsoft.com/office/infopath/2007/PartnerControls"/>
    </lcf76f155ced4ddcb4097134ff3c332f>
    <TaxCatchAll xmlns="48327d90-abd3-40f3-83ea-15a29e01fe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6978FCF31BFB48B386B9B228143119" ma:contentTypeVersion="18" ma:contentTypeDescription="Create a new document." ma:contentTypeScope="" ma:versionID="d3b823024b6e4096e778d1fb08784dcd">
  <xsd:schema xmlns:xsd="http://www.w3.org/2001/XMLSchema" xmlns:xs="http://www.w3.org/2001/XMLSchema" xmlns:p="http://schemas.microsoft.com/office/2006/metadata/properties" xmlns:ns2="3be5745c-86b6-4ba9-827d-13e2082d787a" xmlns:ns3="48327d90-abd3-40f3-83ea-15a29e01fe99" targetNamespace="http://schemas.microsoft.com/office/2006/metadata/properties" ma:root="true" ma:fieldsID="7408cc15a546a5e879ae80fe505fe24a" ns2:_="" ns3:_="">
    <xsd:import namespace="3be5745c-86b6-4ba9-827d-13e2082d787a"/>
    <xsd:import namespace="48327d90-abd3-40f3-83ea-15a29e01fe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5745c-86b6-4ba9-827d-13e2082d7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7d90-abd3-40f3-83ea-15a29e01fe9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9cf04b2-200d-4783-9783-ae4c0341cf74}" ma:internalName="TaxCatchAll" ma:showField="CatchAllData" ma:web="48327d90-abd3-40f3-83ea-15a29e01f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F87922-17F7-4762-89D1-8D9AB96000C1}">
  <ds:schemaRefs>
    <ds:schemaRef ds:uri="http://schemas.microsoft.com/office/2006/metadata/properties"/>
    <ds:schemaRef ds:uri="http://schemas.microsoft.com/office/infopath/2007/PartnerControls"/>
    <ds:schemaRef ds:uri="3be5745c-86b6-4ba9-827d-13e2082d787a"/>
    <ds:schemaRef ds:uri="48327d90-abd3-40f3-83ea-15a29e01fe99"/>
  </ds:schemaRefs>
</ds:datastoreItem>
</file>

<file path=customXml/itemProps2.xml><?xml version="1.0" encoding="utf-8"?>
<ds:datastoreItem xmlns:ds="http://schemas.openxmlformats.org/officeDocument/2006/customXml" ds:itemID="{BC2ED97A-69E9-4225-B433-99FBC5FEFC56}">
  <ds:schemaRefs>
    <ds:schemaRef ds:uri="http://schemas.microsoft.com/sharepoint/v3/contenttype/forms"/>
  </ds:schemaRefs>
</ds:datastoreItem>
</file>

<file path=customXml/itemProps3.xml><?xml version="1.0" encoding="utf-8"?>
<ds:datastoreItem xmlns:ds="http://schemas.openxmlformats.org/officeDocument/2006/customXml" ds:itemID="{5172C3BD-C2C2-43C0-8B0E-32B8DC6A2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5745c-86b6-4ba9-827d-13e2082d787a"/>
    <ds:schemaRef ds:uri="48327d90-abd3-40f3-83ea-15a29e01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aac716-8ed8-4567-8109-824167af23d8}" enabled="0" method="" siteId="{c4aac716-8ed8-4567-8109-824167af23d8}"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5994</Characters>
  <Application>Microsoft Office Word</Application>
  <DocSecurity>0</DocSecurity>
  <Lines>166</Lines>
  <Paragraphs>87</Paragraphs>
  <ScaleCrop>false</ScaleCrop>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Howarth (KCALC)</dc:creator>
  <cp:keywords/>
  <dc:description/>
  <cp:lastModifiedBy>Lynne Howarth (KCALC)</cp:lastModifiedBy>
  <cp:revision>2</cp:revision>
  <dcterms:created xsi:type="dcterms:W3CDTF">2026-10-13T13:49:00Z</dcterms:created>
  <dcterms:modified xsi:type="dcterms:W3CDTF">2026-10-13T14:13:00Z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0x010100C16978FCF31BFB48B386B9B228143119</vt:lpwstr>
  </property>
  <property fmtid="{D5CDD505-2E9C-101B-9397-08002B2CF9AE}" pid="3" name="MediaServiceImageTags">
    <vt:lpwstr/>
  </property>
</Properties>
</file>